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38" w:tblpY="916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F46E85" w:rsidRPr="00FB5A29" w:rsidTr="00A81A7F">
        <w:trPr>
          <w:trHeight w:val="2127"/>
        </w:trPr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46E85" w:rsidRPr="00FB5A29" w:rsidRDefault="00F46E85" w:rsidP="00A8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</w:p>
          <w:p w:rsidR="00F46E85" w:rsidRPr="00FB5A29" w:rsidRDefault="00F46E85" w:rsidP="00A81A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F46E85" w:rsidRPr="00FB5A29" w:rsidRDefault="00F46E85" w:rsidP="00A81A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F46E85" w:rsidRPr="00FB5A29" w:rsidRDefault="00F46E85" w:rsidP="00A81A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F46E85" w:rsidRPr="00FB5A29" w:rsidRDefault="00F46E85" w:rsidP="00A81A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F46E85" w:rsidRPr="00FB5A29" w:rsidRDefault="00F46E85" w:rsidP="00A8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F46E85" w:rsidRPr="00FB5A29" w:rsidRDefault="00F46E85" w:rsidP="00A81A7F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F46E85" w:rsidRPr="00FB5A29" w:rsidRDefault="00F46E85" w:rsidP="00A8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F46E85" w:rsidRPr="00FB5A29" w:rsidRDefault="00F46E85" w:rsidP="00A81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46E85" w:rsidRPr="00FB5A29" w:rsidRDefault="00F46E85" w:rsidP="00A81A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46E85" w:rsidRPr="00FB5A29" w:rsidRDefault="00F46E85" w:rsidP="00A8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F46E85" w:rsidRPr="00FB5A29" w:rsidRDefault="00F46E85" w:rsidP="00A81A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F46E85" w:rsidRPr="00FB5A29" w:rsidRDefault="00F46E85" w:rsidP="00A81A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F46E85" w:rsidRPr="00FB5A29" w:rsidRDefault="00F46E85" w:rsidP="00A81A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F46E85" w:rsidRPr="00FB5A29" w:rsidRDefault="00F46E85" w:rsidP="00A81A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F46E85" w:rsidRPr="00FB5A29" w:rsidRDefault="00F46E85" w:rsidP="00A81A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F46E85" w:rsidRPr="00FB5A29" w:rsidRDefault="00F46E85" w:rsidP="00A8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F46E85" w:rsidRPr="00FB5A29" w:rsidRDefault="00F46E85" w:rsidP="00A81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F46E85" w:rsidRPr="00ED1EDE" w:rsidRDefault="00F46E85" w:rsidP="00F46E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E334E">
        <w:rPr>
          <w:rFonts w:ascii="Times New Roman" w:hAnsi="Times New Roman" w:cs="Times New Roman"/>
          <w:sz w:val="28"/>
          <w:szCs w:val="28"/>
        </w:rPr>
        <w:t xml:space="preserve">КАРАР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E334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ПОСТАНОВЛЕНИЕ</w:t>
      </w:r>
    </w:p>
    <w:p w:rsidR="00F46E85" w:rsidRPr="001138DD" w:rsidRDefault="00F46E85" w:rsidP="00F46E85">
      <w:pPr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113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2023 </w:t>
      </w:r>
      <w:proofErr w:type="spellStart"/>
      <w:r w:rsidRPr="001138DD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138D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20                        27</w:t>
      </w:r>
      <w:r w:rsidRPr="00113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1138D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138DD">
        <w:rPr>
          <w:rFonts w:ascii="Times New Roman" w:hAnsi="Times New Roman" w:cs="Times New Roman"/>
          <w:sz w:val="28"/>
        </w:rPr>
        <w:t xml:space="preserve"> года</w:t>
      </w:r>
    </w:p>
    <w:p w:rsidR="00F46E85" w:rsidRPr="001138DD" w:rsidRDefault="00F46E85" w:rsidP="00F46E85">
      <w:pPr>
        <w:pStyle w:val="22"/>
        <w:keepNext/>
        <w:keepLines/>
        <w:shd w:val="clear" w:color="auto" w:fill="auto"/>
        <w:spacing w:after="0" w:line="260" w:lineRule="exact"/>
        <w:ind w:firstLine="56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F46E85" w:rsidRPr="001138DD" w:rsidRDefault="00F46E85" w:rsidP="00F46E85">
      <w:pPr>
        <w:pStyle w:val="22"/>
        <w:keepNext/>
        <w:keepLines/>
        <w:shd w:val="clear" w:color="auto" w:fill="auto"/>
        <w:spacing w:after="0" w:line="260" w:lineRule="exact"/>
        <w:ind w:firstLine="56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F46E85" w:rsidRPr="00C00D95" w:rsidRDefault="00F46E85" w:rsidP="00F46E85">
      <w:pPr>
        <w:pStyle w:val="22"/>
        <w:keepNext/>
        <w:keepLines/>
        <w:shd w:val="clear" w:color="auto" w:fill="auto"/>
        <w:spacing w:after="0" w:line="260" w:lineRule="exact"/>
        <w:ind w:left="-142" w:firstLine="702"/>
        <w:jc w:val="center"/>
        <w:rPr>
          <w:rFonts w:ascii="Times New Roman" w:hAnsi="Times New Roman" w:cs="Times New Roman"/>
          <w:sz w:val="28"/>
          <w:szCs w:val="28"/>
        </w:rPr>
      </w:pPr>
      <w:r w:rsidRPr="00C00D95">
        <w:rPr>
          <w:rFonts w:ascii="Times New Roman" w:hAnsi="Times New Roman" w:cs="Times New Roman"/>
          <w:sz w:val="28"/>
          <w:szCs w:val="28"/>
          <w:lang w:bidi="ru-RU"/>
        </w:rPr>
        <w:t>О проведен</w:t>
      </w:r>
      <w:proofErr w:type="gramStart"/>
      <w:r w:rsidRPr="00C00D95">
        <w:rPr>
          <w:rFonts w:ascii="Times New Roman" w:hAnsi="Times New Roman" w:cs="Times New Roman"/>
          <w:sz w:val="28"/>
          <w:szCs w:val="28"/>
          <w:lang w:bidi="ru-RU"/>
        </w:rPr>
        <w:t>ии ау</w:t>
      </w:r>
      <w:proofErr w:type="gramEnd"/>
      <w:r w:rsidRPr="00C00D95">
        <w:rPr>
          <w:rFonts w:ascii="Times New Roman" w:hAnsi="Times New Roman" w:cs="Times New Roman"/>
          <w:sz w:val="28"/>
          <w:szCs w:val="28"/>
          <w:lang w:bidi="ru-RU"/>
        </w:rPr>
        <w:t>кциона на право заключения</w:t>
      </w:r>
    </w:p>
    <w:p w:rsidR="00F46E85" w:rsidRPr="00C00D95" w:rsidRDefault="00F46E85" w:rsidP="00F46E85">
      <w:pPr>
        <w:pStyle w:val="60"/>
        <w:shd w:val="clear" w:color="auto" w:fill="auto"/>
        <w:spacing w:before="0" w:after="326" w:line="260" w:lineRule="exact"/>
        <w:ind w:left="-142" w:firstLine="702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C00D95">
        <w:rPr>
          <w:rFonts w:ascii="Times New Roman" w:hAnsi="Times New Roman" w:cs="Times New Roman"/>
          <w:sz w:val="28"/>
          <w:szCs w:val="28"/>
          <w:lang w:bidi="ru-RU"/>
        </w:rPr>
        <w:t xml:space="preserve">договора аренды земельного  участка, </w:t>
      </w:r>
      <w:r w:rsidRPr="00C00D95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</w:t>
      </w:r>
    </w:p>
    <w:p w:rsidR="00F46E85" w:rsidRPr="00C00D95" w:rsidRDefault="00F46E85" w:rsidP="00F46E85">
      <w:pPr>
        <w:pStyle w:val="20"/>
        <w:shd w:val="clear" w:color="auto" w:fill="auto"/>
        <w:spacing w:line="276" w:lineRule="auto"/>
        <w:ind w:left="-142" w:firstLine="702"/>
        <w:rPr>
          <w:i w:val="0"/>
          <w:sz w:val="28"/>
          <w:szCs w:val="28"/>
        </w:rPr>
      </w:pPr>
      <w:r w:rsidRPr="00C00D95">
        <w:rPr>
          <w:i w:val="0"/>
          <w:sz w:val="28"/>
          <w:szCs w:val="28"/>
        </w:rPr>
        <w:t xml:space="preserve">В соответствии со статьями 39.11, 39.12, 39.18 Земельного кодекса Российской Федерации от 25 октября 2001г. №136-ФЗ,  Федеральным законом от 06.10.2003 № 131-ФЗ «Об общих принципах организации местного самоуправления в Российской Федерации», </w:t>
      </w:r>
      <w:r w:rsidRPr="00C00D95">
        <w:rPr>
          <w:rStyle w:val="23"/>
          <w:i w:val="0"/>
          <w:sz w:val="28"/>
          <w:szCs w:val="28"/>
        </w:rPr>
        <w:t>Администрация сельского поселения Большешадинский сельсовет муниципального района Мишкинский район Республики Башкортостан постановляет:</w:t>
      </w:r>
    </w:p>
    <w:p w:rsidR="00F46E85" w:rsidRPr="00C00D95" w:rsidRDefault="00F46E85" w:rsidP="00F46E85">
      <w:pPr>
        <w:pStyle w:val="20"/>
        <w:numPr>
          <w:ilvl w:val="0"/>
          <w:numId w:val="1"/>
        </w:numPr>
        <w:shd w:val="clear" w:color="auto" w:fill="auto"/>
        <w:tabs>
          <w:tab w:val="left" w:pos="849"/>
        </w:tabs>
        <w:spacing w:line="276" w:lineRule="auto"/>
        <w:ind w:left="-142" w:firstLine="702"/>
        <w:rPr>
          <w:i w:val="0"/>
          <w:sz w:val="28"/>
          <w:szCs w:val="28"/>
        </w:rPr>
      </w:pPr>
      <w:r w:rsidRPr="00C00D95">
        <w:rPr>
          <w:i w:val="0"/>
          <w:sz w:val="28"/>
          <w:szCs w:val="28"/>
          <w:lang w:bidi="ru-RU"/>
        </w:rPr>
        <w:t xml:space="preserve">Провести торги в форме открытого аукциона на право заключения договора  аренды земельного участка (приложение №1). </w:t>
      </w:r>
    </w:p>
    <w:p w:rsidR="00F46E85" w:rsidRPr="00C00D95" w:rsidRDefault="00F46E85" w:rsidP="00F46E85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line="276" w:lineRule="auto"/>
        <w:ind w:left="-142" w:firstLine="702"/>
        <w:rPr>
          <w:i w:val="0"/>
          <w:sz w:val="28"/>
          <w:szCs w:val="28"/>
        </w:rPr>
      </w:pPr>
      <w:r w:rsidRPr="00C00D95">
        <w:rPr>
          <w:i w:val="0"/>
          <w:sz w:val="28"/>
          <w:szCs w:val="28"/>
          <w:lang w:bidi="ru-RU"/>
        </w:rPr>
        <w:t>Утвердить условия проведения аукциона на право заключения договора  аренды земельного участка</w:t>
      </w:r>
      <w:r>
        <w:rPr>
          <w:i w:val="0"/>
          <w:sz w:val="28"/>
          <w:szCs w:val="28"/>
          <w:lang w:bidi="ru-RU"/>
        </w:rPr>
        <w:t xml:space="preserve"> </w:t>
      </w:r>
      <w:r w:rsidRPr="00C00D95">
        <w:rPr>
          <w:i w:val="0"/>
          <w:sz w:val="28"/>
          <w:szCs w:val="28"/>
          <w:lang w:bidi="ru-RU"/>
        </w:rPr>
        <w:t>в соответствии с Приложением №1 к настоящему постановлению.</w:t>
      </w:r>
    </w:p>
    <w:p w:rsidR="00F46E85" w:rsidRPr="00C00D95" w:rsidRDefault="00F46E85" w:rsidP="00F46E85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line="276" w:lineRule="auto"/>
        <w:ind w:left="-142" w:firstLine="702"/>
        <w:rPr>
          <w:i w:val="0"/>
          <w:sz w:val="28"/>
          <w:szCs w:val="28"/>
        </w:rPr>
      </w:pPr>
      <w:r w:rsidRPr="00C00D95">
        <w:rPr>
          <w:rFonts w:eastAsia="Arial"/>
          <w:i w:val="0"/>
          <w:sz w:val="28"/>
          <w:szCs w:val="28"/>
          <w:lang w:eastAsia="ar-SA"/>
        </w:rPr>
        <w:t>Разместить извещение о проведен</w:t>
      </w:r>
      <w:proofErr w:type="gramStart"/>
      <w:r w:rsidRPr="00C00D95">
        <w:rPr>
          <w:rFonts w:eastAsia="Arial"/>
          <w:i w:val="0"/>
          <w:sz w:val="28"/>
          <w:szCs w:val="28"/>
          <w:lang w:eastAsia="ar-SA"/>
        </w:rPr>
        <w:t>ии ау</w:t>
      </w:r>
      <w:proofErr w:type="gramEnd"/>
      <w:r w:rsidRPr="00C00D95">
        <w:rPr>
          <w:rFonts w:eastAsia="Arial"/>
          <w:i w:val="0"/>
          <w:sz w:val="28"/>
          <w:szCs w:val="28"/>
          <w:lang w:eastAsia="ar-SA"/>
        </w:rPr>
        <w:t>кциона на право заключения договора аренды земельного участка, указанного в пункте 1 настоящего приказа, на официальном сайте Российской Федерации в информационно-телекоммуникационной сети «Интернет» (</w:t>
      </w:r>
      <w:proofErr w:type="spellStart"/>
      <w:r w:rsidRPr="00C00D95">
        <w:rPr>
          <w:rFonts w:eastAsia="Arial"/>
          <w:i w:val="0"/>
          <w:sz w:val="28"/>
          <w:szCs w:val="28"/>
          <w:lang w:eastAsia="ar-SA"/>
        </w:rPr>
        <w:t>www.torgi.gov.ru</w:t>
      </w:r>
      <w:proofErr w:type="spellEnd"/>
      <w:r w:rsidRPr="00C00D95">
        <w:rPr>
          <w:rFonts w:eastAsia="Arial"/>
          <w:i w:val="0"/>
          <w:sz w:val="28"/>
          <w:szCs w:val="28"/>
          <w:lang w:eastAsia="ar-SA"/>
        </w:rPr>
        <w:t>) и опубликовать в</w:t>
      </w:r>
      <w:r>
        <w:rPr>
          <w:rFonts w:eastAsia="Arial"/>
          <w:i w:val="0"/>
          <w:sz w:val="28"/>
          <w:szCs w:val="28"/>
          <w:lang w:eastAsia="ar-SA"/>
        </w:rPr>
        <w:t xml:space="preserve"> </w:t>
      </w:r>
      <w:r w:rsidRPr="00C00D95">
        <w:rPr>
          <w:rFonts w:eastAsia="Arial"/>
          <w:i w:val="0"/>
          <w:sz w:val="28"/>
          <w:szCs w:val="28"/>
          <w:lang w:eastAsia="ar-SA"/>
        </w:rPr>
        <w:t>порядке, установленном  для официального опубликования (обнародования) муниципальных правовых актов уставом поселения, по месту нахождения земельного участка</w:t>
      </w:r>
      <w:r w:rsidRPr="00C00D95">
        <w:rPr>
          <w:i w:val="0"/>
          <w:sz w:val="28"/>
          <w:szCs w:val="28"/>
          <w:lang w:bidi="ru-RU"/>
        </w:rPr>
        <w:t>.</w:t>
      </w:r>
    </w:p>
    <w:p w:rsidR="00F46E85" w:rsidRPr="00C00D95" w:rsidRDefault="00F46E85" w:rsidP="00F46E85">
      <w:pPr>
        <w:pStyle w:val="20"/>
        <w:numPr>
          <w:ilvl w:val="0"/>
          <w:numId w:val="1"/>
        </w:numPr>
        <w:shd w:val="clear" w:color="auto" w:fill="auto"/>
        <w:tabs>
          <w:tab w:val="left" w:pos="849"/>
        </w:tabs>
        <w:spacing w:line="276" w:lineRule="auto"/>
        <w:ind w:left="-142" w:firstLine="702"/>
        <w:rPr>
          <w:i w:val="0"/>
          <w:sz w:val="28"/>
          <w:szCs w:val="28"/>
        </w:rPr>
      </w:pPr>
      <w:r w:rsidRPr="00C00D95">
        <w:rPr>
          <w:i w:val="0"/>
          <w:sz w:val="28"/>
          <w:szCs w:val="28"/>
        </w:rPr>
        <w:t>Заключить договор аренды земельного участка, находящегося в муниципальной собственности,</w:t>
      </w:r>
      <w:r>
        <w:rPr>
          <w:i w:val="0"/>
          <w:sz w:val="28"/>
          <w:szCs w:val="28"/>
        </w:rPr>
        <w:t xml:space="preserve"> </w:t>
      </w:r>
      <w:r w:rsidRPr="00C00D95">
        <w:rPr>
          <w:i w:val="0"/>
          <w:sz w:val="28"/>
          <w:szCs w:val="28"/>
        </w:rPr>
        <w:t>указанного в пункте 1 настоящего постановления, в соответствии с протоколом о результатах аукциона.</w:t>
      </w:r>
    </w:p>
    <w:p w:rsidR="00F46E85" w:rsidRPr="00C00D95" w:rsidRDefault="00F46E85" w:rsidP="00F46E85">
      <w:pPr>
        <w:pStyle w:val="ConsPlusNormal"/>
        <w:ind w:left="-142" w:firstLine="702"/>
        <w:jc w:val="both"/>
      </w:pPr>
      <w:r w:rsidRPr="00C00D95">
        <w:t xml:space="preserve">5. </w:t>
      </w:r>
      <w:proofErr w:type="gramStart"/>
      <w:r w:rsidRPr="00C00D95">
        <w:t>Контроль за</w:t>
      </w:r>
      <w:proofErr w:type="gramEnd"/>
      <w:r w:rsidRPr="00C00D95">
        <w:t xml:space="preserve"> исполнением настоящего постановления оставляю за собой.</w:t>
      </w:r>
    </w:p>
    <w:p w:rsidR="00F46E85" w:rsidRPr="00C00D95" w:rsidRDefault="00F46E85" w:rsidP="00F46E85">
      <w:pPr>
        <w:pStyle w:val="ConsPlusNormal"/>
        <w:ind w:left="-142" w:firstLine="702"/>
        <w:jc w:val="right"/>
      </w:pPr>
    </w:p>
    <w:p w:rsidR="00F46E85" w:rsidRPr="00C00D95" w:rsidRDefault="00F46E85" w:rsidP="00F46E85">
      <w:pPr>
        <w:spacing w:line="240" w:lineRule="auto"/>
        <w:ind w:left="-142" w:right="75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C00D95">
        <w:rPr>
          <w:rFonts w:ascii="Times New Roman" w:hAnsi="Times New Roman" w:cs="Times New Roman"/>
          <w:sz w:val="28"/>
          <w:szCs w:val="28"/>
        </w:rPr>
        <w:t xml:space="preserve">  Глава сельского поселения                                               </w:t>
      </w:r>
      <w:proofErr w:type="spellStart"/>
      <w:r w:rsidRPr="00C00D95"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F46E85" w:rsidRDefault="00F46E85" w:rsidP="00F4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85" w:rsidRDefault="00F46E85" w:rsidP="00F4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85" w:rsidRPr="001138DD" w:rsidRDefault="00F46E85" w:rsidP="00F4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85" w:rsidRPr="001138DD" w:rsidRDefault="00F46E85" w:rsidP="00F46E85">
      <w:pPr>
        <w:pStyle w:val="30"/>
        <w:shd w:val="clear" w:color="auto" w:fill="auto"/>
        <w:spacing w:after="0" w:line="254" w:lineRule="exact"/>
        <w:ind w:left="4962"/>
        <w:rPr>
          <w:rFonts w:ascii="Times New Roman" w:hAnsi="Times New Roman" w:cs="Times New Roman"/>
        </w:rPr>
      </w:pPr>
      <w:r w:rsidRPr="001138DD">
        <w:rPr>
          <w:rFonts w:ascii="Times New Roman" w:hAnsi="Times New Roman" w:cs="Times New Roman"/>
          <w:lang w:bidi="ru-RU"/>
        </w:rPr>
        <w:t>Приложение №1</w:t>
      </w:r>
    </w:p>
    <w:p w:rsidR="00F46E85" w:rsidRPr="001138DD" w:rsidRDefault="00F46E85" w:rsidP="00F46E85">
      <w:pPr>
        <w:pStyle w:val="30"/>
        <w:shd w:val="clear" w:color="auto" w:fill="auto"/>
        <w:spacing w:after="0" w:line="254" w:lineRule="exact"/>
        <w:ind w:left="4962" w:right="580"/>
        <w:rPr>
          <w:rFonts w:ascii="Times New Roman" w:hAnsi="Times New Roman" w:cs="Times New Roman"/>
        </w:rPr>
      </w:pPr>
      <w:r w:rsidRPr="001138DD">
        <w:rPr>
          <w:rFonts w:ascii="Times New Roman" w:hAnsi="Times New Roman" w:cs="Times New Roman"/>
          <w:lang w:bidi="ru-RU"/>
        </w:rPr>
        <w:t>к постановлению администрации сельского поселения</w:t>
      </w:r>
      <w:r>
        <w:rPr>
          <w:rFonts w:ascii="Times New Roman" w:hAnsi="Times New Roman" w:cs="Times New Roman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Большешадинский </w:t>
      </w:r>
      <w:r w:rsidRPr="001138DD">
        <w:rPr>
          <w:rFonts w:ascii="Times New Roman" w:hAnsi="Times New Roman" w:cs="Times New Roman"/>
          <w:lang w:bidi="ru-RU"/>
        </w:rPr>
        <w:t>сельсовет муниципального района Мишкинский</w:t>
      </w:r>
      <w:r w:rsidRPr="001138DD">
        <w:rPr>
          <w:rFonts w:ascii="Times New Roman" w:hAnsi="Times New Roman" w:cs="Times New Roman"/>
        </w:rPr>
        <w:t xml:space="preserve"> район Республики Башкортостан </w:t>
      </w:r>
    </w:p>
    <w:p w:rsidR="00F46E85" w:rsidRPr="001138DD" w:rsidRDefault="00F46E85" w:rsidP="00F46E85">
      <w:pPr>
        <w:pStyle w:val="30"/>
        <w:shd w:val="clear" w:color="auto" w:fill="auto"/>
        <w:spacing w:after="0" w:line="254" w:lineRule="exact"/>
        <w:ind w:left="4962" w:right="580"/>
        <w:rPr>
          <w:rFonts w:ascii="Times New Roman" w:hAnsi="Times New Roman" w:cs="Times New Roman"/>
        </w:rPr>
      </w:pPr>
      <w:r w:rsidRPr="001138DD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20</w:t>
      </w:r>
      <w:r w:rsidRPr="001138DD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«27»февраля</w:t>
      </w:r>
      <w:r w:rsidRPr="001138DD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1138DD">
        <w:rPr>
          <w:rFonts w:ascii="Times New Roman" w:hAnsi="Times New Roman" w:cs="Times New Roman"/>
        </w:rPr>
        <w:t xml:space="preserve"> года</w:t>
      </w:r>
    </w:p>
    <w:p w:rsidR="00F46E85" w:rsidRPr="001138DD" w:rsidRDefault="00F46E85" w:rsidP="00F46E85">
      <w:pPr>
        <w:pStyle w:val="90"/>
        <w:shd w:val="clear" w:color="auto" w:fill="auto"/>
        <w:spacing w:before="0"/>
        <w:ind w:left="100"/>
        <w:rPr>
          <w:rFonts w:ascii="Times New Roman" w:hAnsi="Times New Roman" w:cs="Times New Roman"/>
        </w:rPr>
      </w:pPr>
    </w:p>
    <w:p w:rsidR="00F46E85" w:rsidRPr="00D65A71" w:rsidRDefault="00F46E85" w:rsidP="00F46E85">
      <w:pPr>
        <w:pStyle w:val="90"/>
        <w:shd w:val="clear" w:color="auto" w:fill="auto"/>
        <w:spacing w:before="0"/>
        <w:ind w:left="100"/>
        <w:rPr>
          <w:rFonts w:ascii="Times New Roman" w:hAnsi="Times New Roman" w:cs="Times New Roman"/>
          <w:sz w:val="28"/>
          <w:szCs w:val="28"/>
        </w:rPr>
      </w:pPr>
    </w:p>
    <w:p w:rsidR="00F46E85" w:rsidRPr="00D65A71" w:rsidRDefault="00F46E85" w:rsidP="00F46E85">
      <w:pPr>
        <w:pStyle w:val="22"/>
        <w:keepNext/>
        <w:keepLines/>
        <w:shd w:val="clear" w:color="auto" w:fill="auto"/>
        <w:spacing w:after="0" w:line="260" w:lineRule="exact"/>
        <w:ind w:firstLine="5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5A71">
        <w:rPr>
          <w:rFonts w:ascii="Times New Roman" w:hAnsi="Times New Roman" w:cs="Times New Roman"/>
          <w:b w:val="0"/>
          <w:sz w:val="28"/>
          <w:szCs w:val="28"/>
        </w:rPr>
        <w:t xml:space="preserve">Условия аукциона </w:t>
      </w:r>
      <w:r w:rsidRPr="00D65A71">
        <w:rPr>
          <w:rFonts w:ascii="Times New Roman" w:hAnsi="Times New Roman" w:cs="Times New Roman"/>
          <w:b w:val="0"/>
          <w:sz w:val="28"/>
          <w:szCs w:val="28"/>
          <w:lang w:bidi="ru-RU"/>
        </w:rPr>
        <w:t>на право заключения</w:t>
      </w:r>
    </w:p>
    <w:p w:rsidR="00F46E85" w:rsidRPr="00D65A71" w:rsidRDefault="00F46E85" w:rsidP="00F46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A71">
        <w:rPr>
          <w:rFonts w:ascii="Times New Roman" w:hAnsi="Times New Roman" w:cs="Times New Roman"/>
          <w:sz w:val="28"/>
          <w:szCs w:val="28"/>
          <w:lang w:bidi="ru-RU"/>
        </w:rPr>
        <w:t>договора аренды земельного  участка</w:t>
      </w:r>
      <w:r w:rsidRPr="00D65A71">
        <w:rPr>
          <w:rFonts w:ascii="Times New Roman" w:hAnsi="Times New Roman" w:cs="Times New Roman"/>
          <w:sz w:val="28"/>
          <w:szCs w:val="28"/>
        </w:rPr>
        <w:t>, находящегося в муниципальной собственности</w:t>
      </w:r>
    </w:p>
    <w:p w:rsidR="00F46E85" w:rsidRPr="00D65A71" w:rsidRDefault="00F46E85" w:rsidP="00F46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76" w:type="dxa"/>
        <w:tblInd w:w="146" w:type="dxa"/>
        <w:tblLayout w:type="fixed"/>
        <w:tblLook w:val="0000"/>
      </w:tblPr>
      <w:tblGrid>
        <w:gridCol w:w="3364"/>
        <w:gridCol w:w="5812"/>
      </w:tblGrid>
      <w:tr w:rsidR="00F46E85" w:rsidRPr="00D65A71" w:rsidTr="00A81A7F">
        <w:trPr>
          <w:trHeight w:val="19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5A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5A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F46E85" w:rsidRPr="00D65A71" w:rsidTr="00A81A7F">
        <w:trPr>
          <w:trHeight w:val="19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5A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Категория земель         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5A71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F46E85" w:rsidRPr="00D65A71" w:rsidTr="00A81A7F">
        <w:trPr>
          <w:trHeight w:val="44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65A7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Лот №1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E85" w:rsidRPr="00D65A71" w:rsidTr="00A81A7F">
        <w:trPr>
          <w:trHeight w:val="44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D65A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Кадастровый номер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D65A71">
              <w:rPr>
                <w:rFonts w:ascii="Times New Roman" w:hAnsi="Times New Roman" w:cs="Times New Roman"/>
                <w:sz w:val="28"/>
                <w:szCs w:val="28"/>
              </w:rPr>
              <w:t>02:39:070601:143</w:t>
            </w:r>
          </w:p>
        </w:tc>
      </w:tr>
      <w:tr w:rsidR="00F46E85" w:rsidRPr="00D65A71" w:rsidTr="00A81A7F">
        <w:trPr>
          <w:trHeight w:val="383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5A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Местонахождение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uppressAutoHyphens/>
              <w:spacing w:after="0" w:line="240" w:lineRule="auto"/>
              <w:ind w:right="23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D65A7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Мишкинский р-н, </w:t>
            </w:r>
            <w:r w:rsidRPr="00D65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сельское поселение Большешадинский сельсовет, севернее </w:t>
            </w:r>
            <w:proofErr w:type="spellStart"/>
            <w:r w:rsidRPr="00D65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D65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D65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алмазан</w:t>
            </w:r>
            <w:proofErr w:type="spellEnd"/>
            <w:r w:rsidRPr="00D65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46E85" w:rsidRPr="00D65A71" w:rsidTr="00A81A7F">
        <w:trPr>
          <w:trHeight w:val="383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5A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Площадь 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D65A71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1 027 364 кв. м</w:t>
            </w:r>
          </w:p>
        </w:tc>
      </w:tr>
      <w:tr w:rsidR="00F46E85" w:rsidRPr="00D65A71" w:rsidTr="00A81A7F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D65A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Вид разрешенного использования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D65A71">
              <w:rPr>
                <w:rFonts w:ascii="Times New Roman" w:hAnsi="Times New Roman" w:cs="Times New Roman"/>
                <w:sz w:val="28"/>
                <w:szCs w:val="28"/>
              </w:rPr>
              <w:t>Для возделывания сельскохозяйственных культур</w:t>
            </w:r>
          </w:p>
        </w:tc>
      </w:tr>
      <w:tr w:rsidR="00F46E85" w:rsidRPr="00D65A71" w:rsidTr="00A81A7F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5A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Кадастровая стоимость 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2 660 872,76</w:t>
            </w:r>
            <w:r w:rsidRPr="00D65A7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46E85" w:rsidRPr="00D65A71" w:rsidTr="00A81A7F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5A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Начальный размер </w:t>
            </w:r>
          </w:p>
          <w:p w:rsidR="00F46E85" w:rsidRPr="00D65A71" w:rsidRDefault="00F46E85" w:rsidP="00A81A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5A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арендной платы (в год)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D65A71">
              <w:rPr>
                <w:rFonts w:ascii="Times New Roman" w:hAnsi="Times New Roman" w:cs="Times New Roman"/>
                <w:b/>
                <w:sz w:val="28"/>
                <w:szCs w:val="28"/>
              </w:rPr>
              <w:t>39 913,09руб.</w:t>
            </w:r>
            <w:r w:rsidRPr="00D65A71">
              <w:rPr>
                <w:rFonts w:ascii="Times New Roman" w:hAnsi="Times New Roman" w:cs="Times New Roman"/>
                <w:sz w:val="28"/>
                <w:szCs w:val="28"/>
              </w:rPr>
              <w:t>(1,5% от кадастровой стоимости ЗУ)</w:t>
            </w:r>
          </w:p>
        </w:tc>
      </w:tr>
      <w:tr w:rsidR="00F46E85" w:rsidRPr="00D65A71" w:rsidTr="00A81A7F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5A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Форма подачи </w:t>
            </w:r>
          </w:p>
          <w:p w:rsidR="00F46E85" w:rsidRPr="00D65A71" w:rsidRDefault="00F46E85" w:rsidP="00A81A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5A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предложений о цене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5A71">
              <w:rPr>
                <w:rFonts w:ascii="Times New Roman" w:hAnsi="Times New Roman" w:cs="Times New Roman"/>
                <w:sz w:val="28"/>
                <w:szCs w:val="28"/>
              </w:rPr>
              <w:t>Открытая</w:t>
            </w:r>
            <w:proofErr w:type="gramEnd"/>
            <w:r w:rsidRPr="00D65A71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подачи предложений                     о размере арендной платы</w:t>
            </w:r>
          </w:p>
        </w:tc>
      </w:tr>
      <w:tr w:rsidR="00F46E85" w:rsidRPr="00D65A71" w:rsidTr="00A81A7F">
        <w:trPr>
          <w:trHeight w:val="269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5A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Задаток для участия                             в торгах в форме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D65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39 913,09руб. </w:t>
            </w:r>
            <w:r w:rsidRPr="00D65A71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(100 % от начального годового размера арендной платы земельного участка)</w:t>
            </w:r>
          </w:p>
        </w:tc>
      </w:tr>
      <w:tr w:rsidR="00F46E85" w:rsidRPr="00D65A71" w:rsidTr="00A81A7F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5A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Шаг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D65A71">
              <w:rPr>
                <w:rFonts w:ascii="Times New Roman" w:hAnsi="Times New Roman" w:cs="Times New Roman"/>
                <w:b/>
                <w:sz w:val="28"/>
                <w:szCs w:val="28"/>
              </w:rPr>
              <w:t>1 197,39</w:t>
            </w:r>
            <w:r w:rsidRPr="00D65A71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  <w:r w:rsidRPr="00D65A71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(3 % от начального годового размера арендной платы земельного участка)</w:t>
            </w:r>
          </w:p>
        </w:tc>
      </w:tr>
      <w:tr w:rsidR="00F46E85" w:rsidRPr="00D65A71" w:rsidTr="00A81A7F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5A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Срок аренды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D65A71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10 лет 0 месяцев </w:t>
            </w:r>
          </w:p>
        </w:tc>
      </w:tr>
      <w:tr w:rsidR="00F46E85" w:rsidRPr="00D65A71" w:rsidTr="00A81A7F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F46E85" w:rsidRPr="00D65A71" w:rsidTr="00A81A7F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5A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органа, принявшего решение                            о проведен</w:t>
            </w:r>
            <w:proofErr w:type="gramStart"/>
            <w:r w:rsidRPr="00D65A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ии ау</w:t>
            </w:r>
            <w:proofErr w:type="gramEnd"/>
            <w:r w:rsidRPr="00D65A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кциона,                          и организатора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D65A7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Администрация сельского поселения </w:t>
            </w:r>
            <w:r w:rsidRPr="00D65A71">
              <w:rPr>
                <w:rFonts w:ascii="Times New Roman" w:hAnsi="Times New Roman" w:cs="Times New Roman"/>
                <w:sz w:val="28"/>
                <w:szCs w:val="28"/>
              </w:rPr>
              <w:t>Большешадинский</w:t>
            </w:r>
            <w:r w:rsidRPr="00D65A7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сельсовет муниципального района Мишкинский</w:t>
            </w:r>
            <w:r w:rsidRPr="00D65A71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F46E85" w:rsidRPr="00D65A71" w:rsidTr="00A81A7F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5A71">
              <w:rPr>
                <w:rFonts w:ascii="Times New Roman" w:hAnsi="Times New Roman" w:cs="Times New Roman"/>
                <w:sz w:val="28"/>
                <w:szCs w:val="28"/>
              </w:rPr>
              <w:t>Место, дата, время  проведения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D65A71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РБ, Мишкинский район, с. </w:t>
            </w:r>
            <w:proofErr w:type="gramStart"/>
            <w:r w:rsidRPr="00D65A71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Мишкино</w:t>
            </w:r>
            <w:proofErr w:type="gramEnd"/>
            <w:r w:rsidRPr="00D65A71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, ул. Ленина, д. 89, </w:t>
            </w:r>
            <w:proofErr w:type="spellStart"/>
            <w:r w:rsidRPr="00D65A71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каб</w:t>
            </w:r>
            <w:proofErr w:type="spellEnd"/>
            <w:r w:rsidRPr="00D65A71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. № 30</w:t>
            </w:r>
          </w:p>
          <w:p w:rsidR="00F46E85" w:rsidRPr="00D65A71" w:rsidRDefault="00F46E85" w:rsidP="00A81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D65A71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lastRenderedPageBreak/>
              <w:t>«07» апреля2023 г. в 14 ч. 30м.</w:t>
            </w:r>
          </w:p>
        </w:tc>
      </w:tr>
      <w:tr w:rsidR="00F46E85" w:rsidRPr="00D65A71" w:rsidTr="00A81A7F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5A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Порядок проведения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D65A71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Путем пошагового объявления цены участникам аукциона</w:t>
            </w:r>
          </w:p>
        </w:tc>
      </w:tr>
      <w:tr w:rsidR="00F46E85" w:rsidRPr="00D65A71" w:rsidTr="00A81A7F">
        <w:trPr>
          <w:trHeight w:val="424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5A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Порядок приема заявки                      на участие в аукционе, адрес места приёма заявки на участие в аукционе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D65A71">
              <w:rPr>
                <w:rFonts w:ascii="Times New Roman" w:hAnsi="Times New Roman" w:cs="Times New Roman"/>
                <w:sz w:val="28"/>
                <w:szCs w:val="28"/>
              </w:rPr>
              <w:t xml:space="preserve">Заявки с прилагаемыми к ним документами принимаются </w:t>
            </w:r>
            <w:r w:rsidRPr="00D65A71">
              <w:rPr>
                <w:rFonts w:ascii="Times New Roman" w:hAnsi="Times New Roman" w:cs="Times New Roman"/>
                <w:b/>
                <w:sz w:val="28"/>
                <w:szCs w:val="28"/>
              </w:rPr>
              <w:t>лично от заявителя</w:t>
            </w:r>
            <w:r w:rsidRPr="00D65A71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D65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законного представителя </w:t>
            </w:r>
            <w:r w:rsidRPr="00D65A71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заявителя в бумажном виде организатором аукциона по рабочим дням с 9:00 до 17:00(по местному времени) по адресу: </w:t>
            </w:r>
            <w:r w:rsidRPr="00D65A71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РБ, </w:t>
            </w:r>
            <w:r w:rsidRPr="00D65A71">
              <w:rPr>
                <w:rFonts w:ascii="Times New Roman" w:hAnsi="Times New Roman" w:cs="Times New Roman"/>
                <w:sz w:val="28"/>
                <w:szCs w:val="28"/>
              </w:rPr>
              <w:t>Мишкинский район,  д</w:t>
            </w:r>
            <w:proofErr w:type="gramStart"/>
            <w:r w:rsidRPr="00D65A7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D65A71">
              <w:rPr>
                <w:rFonts w:ascii="Times New Roman" w:hAnsi="Times New Roman" w:cs="Times New Roman"/>
                <w:sz w:val="28"/>
                <w:szCs w:val="28"/>
              </w:rPr>
              <w:t xml:space="preserve">ольшие Шады, ул.Али </w:t>
            </w:r>
            <w:proofErr w:type="spellStart"/>
            <w:r w:rsidRPr="00D65A71">
              <w:rPr>
                <w:rFonts w:ascii="Times New Roman" w:hAnsi="Times New Roman" w:cs="Times New Roman"/>
                <w:sz w:val="28"/>
                <w:szCs w:val="28"/>
              </w:rPr>
              <w:t>Карная</w:t>
            </w:r>
            <w:proofErr w:type="spellEnd"/>
            <w:r w:rsidRPr="00D65A71">
              <w:rPr>
                <w:rFonts w:ascii="Times New Roman" w:hAnsi="Times New Roman" w:cs="Times New Roman"/>
                <w:sz w:val="28"/>
                <w:szCs w:val="28"/>
              </w:rPr>
              <w:t>, д.7  телефон: 8/34749/2-33-40, 2-10-04</w:t>
            </w:r>
          </w:p>
        </w:tc>
      </w:tr>
      <w:tr w:rsidR="00F46E85" w:rsidRPr="00D65A71" w:rsidTr="00A81A7F">
        <w:trPr>
          <w:trHeight w:val="676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5A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Дата и время начала приема заявок на участие                                      в аукционе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A71">
              <w:rPr>
                <w:rFonts w:ascii="Times New Roman" w:hAnsi="Times New Roman" w:cs="Times New Roman"/>
                <w:b/>
                <w:sz w:val="28"/>
                <w:szCs w:val="28"/>
              </w:rPr>
              <w:t>«01» марта 2023 г. 09 ч. 00 м.</w:t>
            </w:r>
          </w:p>
          <w:p w:rsidR="00F46E85" w:rsidRPr="00D65A71" w:rsidRDefault="00F46E85" w:rsidP="00A81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6E85" w:rsidRPr="00D65A71" w:rsidTr="00A81A7F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5A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Дата и время окончания приёма заявок на участие                             в аукционе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A71">
              <w:rPr>
                <w:rFonts w:ascii="Times New Roman" w:hAnsi="Times New Roman" w:cs="Times New Roman"/>
                <w:b/>
                <w:sz w:val="28"/>
                <w:szCs w:val="28"/>
              </w:rPr>
              <w:t>«01» апреля 2023 г. 17 ч. 00 м.</w:t>
            </w:r>
          </w:p>
        </w:tc>
      </w:tr>
      <w:tr w:rsidR="00F46E85" w:rsidRPr="00D65A71" w:rsidTr="00A81A7F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5A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Порядок внесения                                и возврат задатка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52D"/>
                <w:sz w:val="28"/>
                <w:szCs w:val="28"/>
              </w:rPr>
            </w:pPr>
            <w:r w:rsidRPr="00D65A71">
              <w:rPr>
                <w:color w:val="000000" w:themeColor="text1"/>
                <w:sz w:val="28"/>
                <w:szCs w:val="28"/>
              </w:rPr>
              <w:t xml:space="preserve">Срок внесения задатка не позднее </w:t>
            </w:r>
            <w:r w:rsidRPr="00D65A71">
              <w:rPr>
                <w:b/>
                <w:color w:val="000000" w:themeColor="text1"/>
                <w:sz w:val="28"/>
                <w:szCs w:val="28"/>
              </w:rPr>
              <w:t xml:space="preserve">01.04.2023г. </w:t>
            </w:r>
            <w:r w:rsidRPr="00D65A71">
              <w:rPr>
                <w:color w:val="22252D"/>
                <w:sz w:val="28"/>
                <w:szCs w:val="28"/>
              </w:rPr>
              <w:t>Дата поступления задатка считается дата зачисления денежных средств на счет Получателя.</w:t>
            </w:r>
          </w:p>
          <w:p w:rsidR="00F46E85" w:rsidRPr="00D65A71" w:rsidRDefault="00F46E85" w:rsidP="00A81A7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D65A71">
              <w:rPr>
                <w:rFonts w:ascii="Times New Roman" w:hAnsi="Times New Roman" w:cs="Times New Roman"/>
                <w:sz w:val="28"/>
                <w:szCs w:val="28"/>
              </w:rPr>
              <w:t>Предоставление документа, подтверждающего внесение задатка, признается заключением соглашения о задатке. Претенденту, не допущенному                       к участию в аукционе, внесенный задаток возвращается в течение трех банковских дней со дня оформления протокола. Внесенный победителем аукциона задаток засчитывается в счет оплаты годовой арендной платы. Участникам аукциона, за исключением его победителя, задаток возвращается в течение трех банковских дней со дня подведения итогов аукциона путем перечисления денежных средств на расчетный счет</w:t>
            </w:r>
          </w:p>
        </w:tc>
      </w:tr>
      <w:tr w:rsidR="00F46E85" w:rsidRPr="00D65A71" w:rsidTr="00A81A7F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5A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Обременения на земельный участок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71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свободен от прав третьих лиц </w:t>
            </w:r>
          </w:p>
        </w:tc>
      </w:tr>
      <w:tr w:rsidR="00F46E85" w:rsidRPr="00D65A71" w:rsidTr="00A81A7F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5A71">
              <w:rPr>
                <w:rFonts w:ascii="Times New Roman" w:hAnsi="Times New Roman" w:cs="Times New Roman"/>
                <w:sz w:val="28"/>
                <w:szCs w:val="28"/>
              </w:rPr>
              <w:t>Ограничения использования 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A71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сведениям ЕГРН ограничения </w:t>
            </w:r>
            <w:r w:rsidRPr="00D65A71">
              <w:rPr>
                <w:rFonts w:ascii="Times New Roman" w:eastAsia="Times New Roman" w:hAnsi="Times New Roman" w:cs="Times New Roman"/>
                <w:sz w:val="28"/>
                <w:szCs w:val="28"/>
              </w:rPr>
              <w:t>прав на земельный участок, предусмотренные статьями 56, 56.1 Земельного кодекса Российской Федерации, отсутствуют</w:t>
            </w:r>
          </w:p>
        </w:tc>
      </w:tr>
      <w:tr w:rsidR="00F46E85" w:rsidRPr="00D65A71" w:rsidTr="00A81A7F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E85" w:rsidRPr="00D65A71" w:rsidRDefault="00F46E85" w:rsidP="00A81A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71">
              <w:rPr>
                <w:rFonts w:ascii="Times New Roman" w:hAnsi="Times New Roman" w:cs="Times New Roman"/>
                <w:sz w:val="28"/>
                <w:szCs w:val="28"/>
              </w:rPr>
              <w:t>Условия использования земельного участка,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7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земельный участок                                             в соответствии с разрешенным видом </w:t>
            </w:r>
            <w:r w:rsidRPr="00D65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земельного участка</w:t>
            </w:r>
          </w:p>
        </w:tc>
      </w:tr>
      <w:tr w:rsidR="00F46E85" w:rsidRPr="00D65A71" w:rsidTr="00A81A7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85" w:rsidRPr="00D65A71" w:rsidRDefault="00F46E85" w:rsidP="00A81A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5A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85" w:rsidRPr="00D65A71" w:rsidRDefault="00F46E85" w:rsidP="00A81A7F">
            <w:pPr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D65A71">
              <w:rPr>
                <w:rFonts w:ascii="Times New Roman" w:hAnsi="Times New Roman"/>
                <w:sz w:val="28"/>
                <w:szCs w:val="28"/>
              </w:rPr>
              <w:t>Предельные (максимальные и (или) минимальные) размеры земельных участков и предельные параметры разрешенного строительства – не регламентируются согласно Приказа Федеральной службы государственной регистрации, кадастра и картографии от 10.11.2020г №</w:t>
            </w:r>
            <w:proofErr w:type="gramStart"/>
            <w:r w:rsidRPr="00D65A7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65A71">
              <w:rPr>
                <w:rFonts w:ascii="Times New Roman" w:hAnsi="Times New Roman"/>
                <w:sz w:val="28"/>
                <w:szCs w:val="28"/>
              </w:rPr>
              <w:t>/0412 «Об утверждении классификатора видов разрешенного использования земельных участков»</w:t>
            </w:r>
          </w:p>
        </w:tc>
      </w:tr>
      <w:tr w:rsidR="00F46E85" w:rsidRPr="00D65A71" w:rsidTr="00A81A7F">
        <w:trPr>
          <w:trHeight w:val="2324"/>
        </w:trPr>
        <w:tc>
          <w:tcPr>
            <w:tcW w:w="3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7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F46E85" w:rsidRPr="00D65A71" w:rsidRDefault="00F46E85" w:rsidP="00A81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65A71">
              <w:rPr>
                <w:rFonts w:ascii="Times New Roman" w:hAnsi="Times New Roman" w:cs="Times New Roman"/>
                <w:sz w:val="28"/>
                <w:szCs w:val="28"/>
              </w:rPr>
              <w:t>инженерно-технического обеспечения**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E85" w:rsidRPr="00D65A71" w:rsidRDefault="00F46E85" w:rsidP="00A81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5A71">
              <w:rPr>
                <w:rFonts w:ascii="Times New Roman" w:hAnsi="Times New Roman" w:cs="Times New Roman"/>
                <w:sz w:val="28"/>
                <w:szCs w:val="28"/>
              </w:rPr>
              <w:t>Не регламентируется, в соответствии с  Приказом  Федеральной службы государственной регистрации, кадастра и картографии от 10.11.2020г №</w:t>
            </w:r>
            <w:proofErr w:type="gramStart"/>
            <w:r w:rsidRPr="00D65A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65A71">
              <w:rPr>
                <w:rFonts w:ascii="Times New Roman" w:hAnsi="Times New Roman" w:cs="Times New Roman"/>
                <w:sz w:val="28"/>
                <w:szCs w:val="28"/>
              </w:rPr>
              <w:t>/0412 «Об утверждении классификатора видов разрешенного использования земельных участков» для возделывания сельскохозяйственных культур - 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культур(1.2) не предусматривается строительство здания, сооружения.</w:t>
            </w:r>
          </w:p>
        </w:tc>
      </w:tr>
    </w:tbl>
    <w:p w:rsidR="00F46E85" w:rsidRDefault="00F46E85" w:rsidP="00F46E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46E85" w:rsidRDefault="00F46E85" w:rsidP="00F46E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46E85" w:rsidRDefault="00F46E85" w:rsidP="00F46E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46E85" w:rsidRDefault="00F46E85" w:rsidP="00F46E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46E85" w:rsidRDefault="00F46E85" w:rsidP="00F46E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46E85" w:rsidRDefault="00F46E85" w:rsidP="00F46E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46E85" w:rsidRDefault="00F46E85" w:rsidP="00F46E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46E85" w:rsidRDefault="00F46E85" w:rsidP="00F46E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46E85" w:rsidRDefault="00F46E85" w:rsidP="00F46E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46E85" w:rsidRDefault="00F46E85" w:rsidP="00F46E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46E85" w:rsidRDefault="00F46E85" w:rsidP="00F46E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46E85" w:rsidRDefault="00F46E85" w:rsidP="00F46E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46E85" w:rsidRDefault="00F46E85" w:rsidP="00F46E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46E85" w:rsidRDefault="00F46E85" w:rsidP="00F46E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46E85" w:rsidRDefault="00F46E85" w:rsidP="00F46E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46E85" w:rsidRDefault="00F46E85" w:rsidP="00F46E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46E85" w:rsidRDefault="00F46E85" w:rsidP="00F46E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46E85" w:rsidRDefault="00F46E85" w:rsidP="00F46E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46E85" w:rsidRDefault="00F46E85" w:rsidP="00F46E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46E85" w:rsidRDefault="00F46E85" w:rsidP="00F46E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46E85" w:rsidRDefault="00F46E85" w:rsidP="00F46E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46E85" w:rsidRDefault="00F46E85" w:rsidP="00F46E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46E85" w:rsidRDefault="00F46E85" w:rsidP="00F46E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46E85" w:rsidRDefault="00F46E85" w:rsidP="00F46E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46E85" w:rsidRDefault="00F46E85" w:rsidP="00F46E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B6CCF" w:rsidRDefault="000B6CCF"/>
    <w:sectPr w:rsidR="000B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86E39"/>
    <w:multiLevelType w:val="multilevel"/>
    <w:tmpl w:val="9F809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F46E85"/>
    <w:rsid w:val="000B6CCF"/>
    <w:rsid w:val="00F4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F46E8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6E8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ConsPlusNormal">
    <w:name w:val="ConsPlusNormal"/>
    <w:rsid w:val="00F46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">
    <w:name w:val="Заголовок №2_"/>
    <w:link w:val="22"/>
    <w:rsid w:val="00F46E85"/>
    <w:rPr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rsid w:val="00F46E85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rsid w:val="00F46E85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F46E85"/>
    <w:pPr>
      <w:widowControl w:val="0"/>
      <w:shd w:val="clear" w:color="auto" w:fill="FFFFFF"/>
      <w:spacing w:before="120" w:after="420" w:line="0" w:lineRule="atLeast"/>
      <w:jc w:val="both"/>
    </w:pPr>
    <w:rPr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F46E85"/>
    <w:pPr>
      <w:widowControl w:val="0"/>
      <w:shd w:val="clear" w:color="auto" w:fill="FFFFFF"/>
      <w:spacing w:after="240" w:line="0" w:lineRule="atLeast"/>
      <w:outlineLvl w:val="1"/>
    </w:pPr>
    <w:rPr>
      <w:b/>
      <w:bCs/>
      <w:sz w:val="26"/>
      <w:szCs w:val="26"/>
    </w:rPr>
  </w:style>
  <w:style w:type="character" w:customStyle="1" w:styleId="3">
    <w:name w:val="Основной текст (3)_"/>
    <w:link w:val="30"/>
    <w:rsid w:val="00F46E85"/>
    <w:rPr>
      <w:shd w:val="clear" w:color="auto" w:fill="FFFFFF"/>
    </w:rPr>
  </w:style>
  <w:style w:type="character" w:customStyle="1" w:styleId="9">
    <w:name w:val="Основной текст (9)_"/>
    <w:link w:val="90"/>
    <w:rsid w:val="00F46E85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F46E85"/>
    <w:pPr>
      <w:widowControl w:val="0"/>
      <w:shd w:val="clear" w:color="auto" w:fill="FFFFFF"/>
      <w:spacing w:after="60" w:line="0" w:lineRule="atLeast"/>
    </w:pPr>
  </w:style>
  <w:style w:type="paragraph" w:customStyle="1" w:styleId="90">
    <w:name w:val="Основной текст (9)"/>
    <w:basedOn w:val="a"/>
    <w:link w:val="9"/>
    <w:rsid w:val="00F46E85"/>
    <w:pPr>
      <w:widowControl w:val="0"/>
      <w:shd w:val="clear" w:color="auto" w:fill="FFFFFF"/>
      <w:spacing w:before="480" w:after="0" w:line="259" w:lineRule="exact"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F4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5869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2023-03-09T06:08:00Z</dcterms:created>
  <dcterms:modified xsi:type="dcterms:W3CDTF">2023-03-09T06:08:00Z</dcterms:modified>
</cp:coreProperties>
</file>