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58" w:rsidRDefault="006E3958" w:rsidP="006E3958"/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6E3958" w:rsidRPr="00C71A6A" w:rsidTr="00FA7878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3958" w:rsidRDefault="006E3958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6E3958" w:rsidRPr="00C71A6A" w:rsidRDefault="006E3958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3958" w:rsidRPr="00C71A6A" w:rsidRDefault="006E3958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E3958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6E3958" w:rsidRPr="00C71A6A" w:rsidRDefault="006E3958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6E3958" w:rsidRDefault="006E3958" w:rsidP="006E3958">
      <w:pPr>
        <w:pStyle w:val="a3"/>
        <w:ind w:left="-142" w:right="-143"/>
        <w:rPr>
          <w:b/>
        </w:rPr>
      </w:pPr>
      <w:r w:rsidRPr="000F6039">
        <w:rPr>
          <w:b/>
        </w:rPr>
        <w:t xml:space="preserve">ҠАРАР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0F6039">
        <w:rPr>
          <w:b/>
        </w:rPr>
        <w:t xml:space="preserve">  РЕШЕНИЕ</w:t>
      </w:r>
    </w:p>
    <w:p w:rsidR="006E3958" w:rsidRDefault="006E3958" w:rsidP="006E3958">
      <w:pPr>
        <w:pStyle w:val="a3"/>
        <w:ind w:left="-142" w:right="-143"/>
        <w:rPr>
          <w:b/>
        </w:rPr>
      </w:pPr>
    </w:p>
    <w:p w:rsidR="006E3958" w:rsidRDefault="006E3958" w:rsidP="006E3958">
      <w:pPr>
        <w:spacing w:after="0" w:line="240" w:lineRule="auto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51 декабря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958" w:rsidRDefault="006E3958" w:rsidP="006E3958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958" w:rsidRDefault="006E3958" w:rsidP="006E3958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3958" w:rsidRPr="00CD46CF" w:rsidRDefault="006E3958" w:rsidP="006E3958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границах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6E3958" w:rsidRPr="00CD46CF" w:rsidRDefault="006E3958" w:rsidP="006E395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3958" w:rsidRPr="00CD46CF" w:rsidRDefault="006E3958" w:rsidP="006E3958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Правилами благоустройства 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Большешадинский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 муниципального района Мишкинский район Республики Башкортостан,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Большешадинский сельсовет </w:t>
      </w:r>
      <w:r w:rsidRPr="008E2A8F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3958" w:rsidRPr="00CD46CF" w:rsidRDefault="006E3958" w:rsidP="006E3958">
      <w:pPr>
        <w:shd w:val="clear" w:color="auto" w:fill="FFFFFF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958" w:rsidRPr="00C30F2B" w:rsidRDefault="006E3958" w:rsidP="006E3958">
      <w:pPr>
        <w:pStyle w:val="1"/>
        <w:shd w:val="clear" w:color="auto" w:fill="auto"/>
        <w:spacing w:after="0" w:line="276" w:lineRule="auto"/>
        <w:ind w:left="-142" w:right="-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30F2B">
        <w:rPr>
          <w:rFonts w:ascii="Times New Roman" w:hAnsi="Times New Roman"/>
          <w:sz w:val="28"/>
          <w:szCs w:val="28"/>
        </w:rPr>
        <w:t>2. Настоящее решение подлежит обнародованию на информационном стенде в Администрации сельского поселения Большешадинский сельсовет муниципального района Мишкинский район Республики Башкортостан по адресу: РБ, Мишкинский район, д</w:t>
      </w:r>
      <w:proofErr w:type="gramStart"/>
      <w:r w:rsidRPr="00C30F2B">
        <w:rPr>
          <w:rFonts w:ascii="Times New Roman" w:hAnsi="Times New Roman"/>
          <w:sz w:val="28"/>
          <w:szCs w:val="28"/>
        </w:rPr>
        <w:t>.Б</w:t>
      </w:r>
      <w:proofErr w:type="gramEnd"/>
      <w:r w:rsidRPr="00C30F2B">
        <w:rPr>
          <w:rFonts w:ascii="Times New Roman" w:hAnsi="Times New Roman"/>
          <w:sz w:val="28"/>
          <w:szCs w:val="28"/>
        </w:rPr>
        <w:t>ольшие Шады, ул.Али Карная,д.7 и на официальном сайте сельского поселения https://mishkan.ru в разделе поселения – Большешадинский сельсовет.</w:t>
      </w:r>
    </w:p>
    <w:p w:rsidR="006E3958" w:rsidRPr="00C30F2B" w:rsidRDefault="006E3958" w:rsidP="006E3958">
      <w:pPr>
        <w:widowControl w:val="0"/>
        <w:autoSpaceDE w:val="0"/>
        <w:autoSpaceDN w:val="0"/>
        <w:adjustRightInd w:val="0"/>
        <w:spacing w:after="0"/>
        <w:ind w:left="-142" w:right="-426" w:hanging="142"/>
        <w:jc w:val="both"/>
        <w:rPr>
          <w:rFonts w:ascii="Times New Roman" w:hAnsi="Times New Roman"/>
          <w:sz w:val="28"/>
          <w:szCs w:val="28"/>
        </w:rPr>
      </w:pPr>
      <w:r w:rsidRPr="00C30F2B">
        <w:rPr>
          <w:rFonts w:ascii="Times New Roman" w:hAnsi="Times New Roman"/>
          <w:sz w:val="28"/>
          <w:szCs w:val="28"/>
        </w:rPr>
        <w:t xml:space="preserve">     3. Настоящее Решение вступает в силу со дня опубликования.</w:t>
      </w:r>
    </w:p>
    <w:p w:rsidR="006E3958" w:rsidRPr="00C30F2B" w:rsidRDefault="006E3958" w:rsidP="006E3958">
      <w:pPr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30F2B">
        <w:rPr>
          <w:rFonts w:ascii="Times New Roman" w:hAnsi="Times New Roman" w:cs="Times New Roman"/>
          <w:color w:val="000000"/>
          <w:sz w:val="28"/>
          <w:szCs w:val="28"/>
        </w:rPr>
        <w:t>4. Контроль исполнения настоящего решения возложить на комиссию    Совета по бюджету, налогам и вопросам муниципальной собственности.</w:t>
      </w:r>
    </w:p>
    <w:p w:rsidR="006E3958" w:rsidRPr="00CD46CF" w:rsidRDefault="006E3958" w:rsidP="006E3958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958" w:rsidRPr="00CD46CF" w:rsidRDefault="006E3958" w:rsidP="006E3958">
      <w:pPr>
        <w:spacing w:after="0" w:line="240" w:lineRule="auto"/>
        <w:ind w:left="-142" w:right="-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D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Р.К.Аллаяров</w:t>
      </w:r>
      <w:proofErr w:type="spellEnd"/>
      <w:r w:rsidRPr="00CD4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6E3958" w:rsidRPr="00CD46CF" w:rsidRDefault="006E3958" w:rsidP="006E3958">
      <w:pPr>
        <w:tabs>
          <w:tab w:val="num" w:pos="200"/>
        </w:tabs>
        <w:spacing w:after="0" w:line="240" w:lineRule="auto"/>
        <w:ind w:left="-142" w:right="-143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D46C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Совета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2617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сельсовет </w:t>
      </w: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Мишкинский район</w:t>
      </w: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Республики Башкортостан</w:t>
      </w: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D46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D46CF">
        <w:rPr>
          <w:rFonts w:ascii="Times New Roman" w:eastAsia="Times New Roman" w:hAnsi="Times New Roman" w:cs="Times New Roman"/>
          <w:sz w:val="24"/>
          <w:szCs w:val="24"/>
        </w:rPr>
        <w:t xml:space="preserve">.2022 г.  № </w:t>
      </w:r>
      <w:r>
        <w:rPr>
          <w:rFonts w:ascii="Times New Roman" w:eastAsia="Times New Roman" w:hAnsi="Times New Roman" w:cs="Times New Roman"/>
          <w:sz w:val="24"/>
          <w:szCs w:val="24"/>
        </w:rPr>
        <w:t>311</w:t>
      </w: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958" w:rsidRPr="00CD46CF" w:rsidRDefault="006E3958" w:rsidP="006E3958">
      <w:pPr>
        <w:spacing w:after="0" w:line="240" w:lineRule="auto"/>
        <w:ind w:left="-142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958" w:rsidRPr="00CD46CF" w:rsidRDefault="006E3958" w:rsidP="006E3958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6E3958" w:rsidRPr="00CD46CF" w:rsidRDefault="006E3958" w:rsidP="006E3958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1. Общие положения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(далее – контроль в сфере благоустройства).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Правил благоустройства территории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сельсовет муниципального района Мишкинский район Республики Башкортоста</w:t>
      </w:r>
      <w:proofErr w:type="gramStart"/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далее – Правила благоустройства)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E3958" w:rsidRPr="00CD46CF" w:rsidRDefault="006E3958" w:rsidP="006E3958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6E3958" w:rsidRPr="00CD46CF" w:rsidRDefault="006E3958" w:rsidP="006E3958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специалист 2 категории (по благоустройству), либо глава сельского поселения (далее также – должностные лица, уполномоченные осуществлять контроль)</w:t>
      </w:r>
      <w:r w:rsidRPr="00CD46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E3958" w:rsidRPr="00CD46CF" w:rsidRDefault="006E3958" w:rsidP="006E3958">
      <w:pPr>
        <w:spacing w:after="0" w:line="24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1.6. Администрация осуществляет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соблюдением Правил благоустройства, включающих: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 и Правилами благоустройства;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маломобильные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населения, на период осуществления земляных работ;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B10B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Большешадинский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Мишкинский район Республики Башкортоста</w:t>
      </w:r>
      <w:proofErr w:type="gramStart"/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–сельское поселение) в зимний период, включая контроль проведения мероприятий по очистке от снега, наледи и сосулек кровель зданий, сооружений; 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обязательные требования по уборке территории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дополнительные обязательные требования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пожарной безопасности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требования по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требования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складированию твердых коммунальных отходов;</w:t>
      </w:r>
    </w:p>
    <w:p w:rsidR="006E3958" w:rsidRPr="00CD46CF" w:rsidRDefault="006E3958" w:rsidP="006E3958">
      <w:pPr>
        <w:tabs>
          <w:tab w:val="left" w:pos="120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9) обязательные требования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выгулу животных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требования о недопустимости </w:t>
      </w:r>
      <w:r w:rsidRPr="00CD46CF">
        <w:rPr>
          <w:rFonts w:ascii="Times New Roman" w:eastAsia="Times New Roman" w:hAnsi="Times New Roman" w:cs="Times New Roman"/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осуществляет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1.8. При осуществлении контроля в сфере благоустройства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система оценки и управления рисками не применяется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2. Профилактика рисков причинения вреда (ущерба) охраняемым законом ценностям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2.1. Администрация осуществляет контроль в сфере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благоустройства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том числе посредством проведения профилактических мероприятий.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для принятия решения о проведении контрольных мероприятий.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информирование;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обобщение правоприменительной практики;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объявление предостережений;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консультирование;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профилактический визит.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3 статьи 46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Администрация также вправе информировать население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 собраниях и конференциях граждан об обязательных требованиях, предъявляемых к объектам контроля.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Указанный доклад размещается в срок до 1 июля года, следующего за отчетным годом, на официальном сайте администрации муниципального района Мишкинский район Республики Башкортостан в разделе сельского поселения в специальном подразделе, посвященном контрольной деятельности.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подписываются главой </w:t>
      </w:r>
      <w:r w:rsidRPr="00CD4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видео-конференц-связи</w:t>
      </w:r>
      <w:proofErr w:type="spell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Личный прием граждан проводится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Консультирование осуществляется в устной или письменной форме по следующим вопросам: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организация и осуществление контроля в сфере благоустройства;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2) порядок осуществления контрольных мероприятий, установленных настоящим Положением;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порядок обжалования действий (бездействия) должностных лиц, уполномоченных осуществлять контроль;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за время консультирования предоставить в устной форме ответ на поставленные вопросы невозможно;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ответ на поставленные вопросы требует дополнительного запроса сведений.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Должностными лицами, уполномоченными осуществлять контроль, ведется журнал учета консультирований.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или должностным лицом, уполномоченным осуществлять контроль.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видео-конференц-связи</w:t>
      </w:r>
      <w:proofErr w:type="spellEnd"/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3. Осуществление контрольных мероприятий и контрольных действий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лиц;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CD46C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Pr="00CD46CF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ar-SA"/>
        </w:rPr>
        <w:t xml:space="preserve">,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задания, содержащегося в планах работы администрации, в том числе в случаях, установленных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Федеральным </w:t>
      </w:r>
      <w:hyperlink r:id="rId6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законом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CD46C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Правилами</w:t>
        </w:r>
      </w:hyperlink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3.10.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связи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3.13.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CD46CF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ar-SA"/>
          </w:rPr>
          <w:t>частью 2 статьи 90</w:t>
        </w:r>
      </w:hyperlink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Федерального закона от 31.07.2020 № 248-ФЗ «О государственном контроле (надзоре) 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муниципальном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контроле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Российской Федерации».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3.16.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том числе через федеральную государственную информационную систему «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Единый портал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документы в электронном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аутентификации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Указанный гражданин вправе направлять администрации документы на бумажном носителе.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осуществляться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Федерального закона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Par318"/>
      <w:bookmarkEnd w:id="0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CD46CF">
        <w:rPr>
          <w:rFonts w:ascii="Times New Roman" w:eastAsia="Arial" w:hAnsi="Times New Roman" w:cs="Times New Roman"/>
          <w:sz w:val="24"/>
          <w:szCs w:val="24"/>
          <w:lang w:eastAsia="ar-SA"/>
        </w:rPr>
        <w:t>Республики Башкортостан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органами местного самоуправления, правоохранительными органами, организациями и гражданами.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1) решений о проведении контрольных мероприятий;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2) актов контрольных мероприятий, предписаний об устранении выявленных нарушений;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(или) регионального портала государственных и муниципальных услуг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6E3958" w:rsidRPr="00CD46CF" w:rsidRDefault="006E3958" w:rsidP="006E395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предварительным информированием 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о наличии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4.4. Жалоба на решение администрации, действия (бездействие) его должностных лиц рассматривается главой сельского поселения.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6E3958" w:rsidRPr="00CD46CF" w:rsidRDefault="006E3958" w:rsidP="006E3958">
      <w:pPr>
        <w:widowControl w:val="0"/>
        <w:suppressAutoHyphens/>
        <w:autoSpaceDE w:val="0"/>
        <w:spacing w:after="0" w:line="240" w:lineRule="auto"/>
        <w:ind w:left="-142" w:right="-1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сельского поселения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D46C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 более чем на 20 рабочих дней.</w:t>
      </w:r>
    </w:p>
    <w:p w:rsidR="006E3958" w:rsidRPr="00CD46CF" w:rsidRDefault="006E3958" w:rsidP="006E3958">
      <w:pPr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3958" w:rsidRPr="00CD46CF" w:rsidRDefault="006E3958" w:rsidP="006E3958">
      <w:pPr>
        <w:suppressAutoHyphens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CD4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6E3958" w:rsidRPr="00CD46CF" w:rsidRDefault="006E3958" w:rsidP="006E3958">
      <w:pPr>
        <w:suppressAutoHyphens/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E3958" w:rsidRPr="00CD46CF" w:rsidRDefault="006E3958" w:rsidP="006E3958">
      <w:pPr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E3958" w:rsidRPr="00CD46CF" w:rsidRDefault="006E3958" w:rsidP="006E3958">
      <w:pPr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D46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представительным органом.</w:t>
      </w:r>
    </w:p>
    <w:p w:rsidR="00797A35" w:rsidRDefault="00797A35"/>
    <w:sectPr w:rsidR="0079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3958"/>
    <w:rsid w:val="006E3958"/>
    <w:rsid w:val="0079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39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3958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"/>
    <w:locked/>
    <w:rsid w:val="006E395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E3958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E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5954</Words>
  <Characters>33938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2022-12-28T10:45:00Z</dcterms:created>
  <dcterms:modified xsi:type="dcterms:W3CDTF">2022-12-28T10:45:00Z</dcterms:modified>
</cp:coreProperties>
</file>