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360"/>
        <w:tblW w:w="10497" w:type="dxa"/>
        <w:tblBorders>
          <w:bottom w:val="single" w:sz="4" w:space="0" w:color="auto"/>
        </w:tblBorders>
        <w:tblLook w:val="04A0"/>
      </w:tblPr>
      <w:tblGrid>
        <w:gridCol w:w="4296"/>
        <w:gridCol w:w="2076"/>
        <w:gridCol w:w="4125"/>
      </w:tblGrid>
      <w:tr w:rsidR="00BD07D5" w:rsidTr="00C10DD8">
        <w:trPr>
          <w:trHeight w:val="2269"/>
        </w:trPr>
        <w:tc>
          <w:tcPr>
            <w:tcW w:w="429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D07D5" w:rsidRDefault="00BD07D5" w:rsidP="00C10DD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D07D5" w:rsidRDefault="00BD07D5" w:rsidP="00C10DD8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БАШҠОРТОСТАН  РЕСПУБЛИҠАҺЫ</w:t>
            </w:r>
          </w:p>
          <w:p w:rsidR="00BD07D5" w:rsidRDefault="00BD07D5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МИШКӘ РАЙОНЫ</w:t>
            </w:r>
          </w:p>
          <w:p w:rsidR="00BD07D5" w:rsidRDefault="00BD07D5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МУНИЦИПАЛЬ РАЙОНЫНЫҢ</w:t>
            </w:r>
          </w:p>
          <w:p w:rsidR="00BD07D5" w:rsidRDefault="00BD07D5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ОЛО ШАҘЫ АУЫЛ СОВЕТЫ</w:t>
            </w:r>
            <w:r>
              <w:rPr>
                <w:rFonts w:ascii="Times New Roman" w:hAnsi="Times New Roman" w:cs="Times New Roman"/>
                <w:b/>
                <w:lang w:val="be-BY"/>
              </w:rPr>
              <w:br/>
              <w:t>АУЫЛ БИЛӘМӘҺЕ СОВЕТЫ</w:t>
            </w:r>
          </w:p>
          <w:p w:rsidR="00BD07D5" w:rsidRDefault="00BD07D5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BD07D5" w:rsidRDefault="00BD07D5" w:rsidP="00C10D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152525" cy="1371600"/>
                  <wp:effectExtent l="19050" t="0" r="9525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BD07D5" w:rsidRDefault="00BD07D5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BD07D5" w:rsidRDefault="00BD07D5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 СЕЛЬСКОГО ПОСЕЛЕНИЯ БОЛЬШЕШАДИНСКИЙ СЕЛЬСОВЕТ МУНИЦИПАЛЬНОГО РАЙОНА МИШКИНСКИЙ РАЙОН</w:t>
            </w:r>
          </w:p>
          <w:p w:rsidR="00BD07D5" w:rsidRDefault="00BD07D5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РЕСПУБЛИКА БАШКОРТОСТАН</w:t>
            </w:r>
          </w:p>
          <w:p w:rsidR="00BD07D5" w:rsidRDefault="00BD07D5" w:rsidP="00C10DD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BD07D5" w:rsidRDefault="00BD07D5" w:rsidP="00BD07D5">
      <w:pPr>
        <w:pStyle w:val="a3"/>
        <w:rPr>
          <w:b/>
        </w:rPr>
      </w:pPr>
      <w:r>
        <w:rPr>
          <w:b/>
        </w:rPr>
        <w:t>ҠАРАР                                                                                                  РЕШЕНИЕ</w:t>
      </w:r>
    </w:p>
    <w:p w:rsidR="00BD07D5" w:rsidRDefault="00BD07D5" w:rsidP="00BD07D5">
      <w:pPr>
        <w:pStyle w:val="a3"/>
        <w:ind w:firstLine="720"/>
        <w:jc w:val="center"/>
        <w:rPr>
          <w:b/>
          <w:szCs w:val="28"/>
        </w:rPr>
      </w:pPr>
    </w:p>
    <w:p w:rsidR="00BD07D5" w:rsidRDefault="00BD07D5" w:rsidP="00BD07D5">
      <w:pPr>
        <w:pStyle w:val="a3"/>
        <w:ind w:hanging="284"/>
        <w:jc w:val="center"/>
        <w:rPr>
          <w:b/>
          <w:szCs w:val="28"/>
        </w:rPr>
      </w:pPr>
      <w:r>
        <w:rPr>
          <w:szCs w:val="28"/>
        </w:rPr>
        <w:t xml:space="preserve">24 май 2022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        </w:t>
      </w:r>
      <w:r>
        <w:rPr>
          <w:szCs w:val="28"/>
          <w:lang w:val="ba-RU"/>
        </w:rPr>
        <w:t xml:space="preserve">          </w:t>
      </w:r>
      <w:r>
        <w:rPr>
          <w:szCs w:val="28"/>
        </w:rPr>
        <w:t xml:space="preserve">№265                    </w:t>
      </w:r>
      <w:r>
        <w:rPr>
          <w:szCs w:val="28"/>
          <w:lang w:val="ba-RU"/>
        </w:rPr>
        <w:t xml:space="preserve">   </w:t>
      </w:r>
      <w:r>
        <w:rPr>
          <w:szCs w:val="28"/>
        </w:rPr>
        <w:t xml:space="preserve">       24 мая 2022 года</w:t>
      </w:r>
    </w:p>
    <w:p w:rsidR="00BD07D5" w:rsidRPr="001F18FA" w:rsidRDefault="00BD07D5" w:rsidP="00BD07D5">
      <w:pPr>
        <w:jc w:val="center"/>
        <w:rPr>
          <w:sz w:val="26"/>
          <w:szCs w:val="26"/>
        </w:rPr>
      </w:pPr>
    </w:p>
    <w:p w:rsidR="00BD07D5" w:rsidRPr="001D3B74" w:rsidRDefault="00BD07D5" w:rsidP="00BD07D5">
      <w:pPr>
        <w:pStyle w:val="20"/>
        <w:shd w:val="clear" w:color="auto" w:fill="auto"/>
        <w:spacing w:before="0" w:after="613" w:line="240" w:lineRule="auto"/>
        <w:ind w:left="20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</w:pPr>
      <w:r w:rsidRPr="001D3B74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О внесении изменений в решение Совета сельского поселения</w:t>
      </w:r>
      <w:r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 Большешадинский</w:t>
      </w:r>
      <w:r w:rsidRPr="001D3B74">
        <w:rPr>
          <w:rFonts w:ascii="Times New Roman" w:eastAsia="Times New Roman" w:hAnsi="Times New Roman" w:cs="Times New Roman"/>
          <w:b w:val="0"/>
          <w:i w:val="0"/>
          <w:color w:val="FF0000"/>
          <w:sz w:val="28"/>
          <w:szCs w:val="28"/>
        </w:rPr>
        <w:t xml:space="preserve"> </w:t>
      </w:r>
      <w:r w:rsidRPr="001D3B7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сельсовет</w:t>
      </w:r>
      <w:r w:rsidRPr="001D3B74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муниципального района Мишкинский район Республики Башкортостан </w:t>
      </w:r>
      <w:r w:rsidRPr="001D3B7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№ </w:t>
      </w:r>
      <w:r w:rsidRPr="001D3B74">
        <w:rPr>
          <w:rFonts w:ascii="Times New Roman" w:hAnsi="Times New Roman" w:cs="Times New Roman"/>
          <w:b w:val="0"/>
          <w:i w:val="0"/>
          <w:sz w:val="28"/>
          <w:szCs w:val="28"/>
        </w:rPr>
        <w:t>29</w:t>
      </w:r>
      <w:r w:rsidRPr="001D3B7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 от 2</w:t>
      </w:r>
      <w:r w:rsidRPr="001D3B74">
        <w:rPr>
          <w:rFonts w:ascii="Times New Roman" w:hAnsi="Times New Roman" w:cs="Times New Roman"/>
          <w:b w:val="0"/>
          <w:i w:val="0"/>
          <w:sz w:val="28"/>
          <w:szCs w:val="28"/>
        </w:rPr>
        <w:t>8</w:t>
      </w:r>
      <w:r w:rsidRPr="001D3B74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.11.2019 года</w:t>
      </w:r>
      <w:r w:rsidRPr="001D3B74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«Об установлении земельного налога»</w:t>
      </w:r>
    </w:p>
    <w:p w:rsidR="00BD07D5" w:rsidRPr="001D3B74" w:rsidRDefault="00BD07D5" w:rsidP="00BD07D5">
      <w:pPr>
        <w:pStyle w:val="21"/>
        <w:shd w:val="clear" w:color="auto" w:fill="auto"/>
        <w:spacing w:after="0"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ст.387 Налогового кодекса Российской Федерации Совет сельского поселения </w:t>
      </w:r>
      <w:r w:rsidRPr="001D3B74"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1D3B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D3B74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1D3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Республики Башкортостан </w:t>
      </w:r>
      <w:proofErr w:type="spellStart"/>
      <w:proofErr w:type="gramStart"/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proofErr w:type="spellStart"/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л:</w:t>
      </w:r>
    </w:p>
    <w:p w:rsidR="00BD07D5" w:rsidRPr="001D3B74" w:rsidRDefault="00BD07D5" w:rsidP="00BD07D5">
      <w:pPr>
        <w:tabs>
          <w:tab w:val="left" w:pos="787"/>
          <w:tab w:val="left" w:pos="156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1.Исключить пункт 3 решения Совета сельского поселения </w:t>
      </w:r>
      <w:r w:rsidRPr="001D3B74"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1D3B7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D3B74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1D3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 района Мишкинский район Республики Башкортостан от </w:t>
      </w:r>
      <w:r w:rsidRPr="001D3B7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D3B74">
        <w:rPr>
          <w:rFonts w:ascii="Times New Roman" w:hAnsi="Times New Roman" w:cs="Times New Roman"/>
          <w:sz w:val="28"/>
          <w:szCs w:val="28"/>
        </w:rPr>
        <w:t>8</w:t>
      </w:r>
      <w:r w:rsidRPr="001D3B74">
        <w:rPr>
          <w:rFonts w:ascii="Times New Roman" w:eastAsia="Times New Roman" w:hAnsi="Times New Roman" w:cs="Times New Roman"/>
          <w:sz w:val="28"/>
          <w:szCs w:val="28"/>
        </w:rPr>
        <w:t xml:space="preserve">.11.2019 года № </w:t>
      </w:r>
      <w:r w:rsidRPr="001D3B74">
        <w:rPr>
          <w:rFonts w:ascii="Times New Roman" w:hAnsi="Times New Roman" w:cs="Times New Roman"/>
          <w:sz w:val="28"/>
          <w:szCs w:val="28"/>
        </w:rPr>
        <w:t>29</w:t>
      </w: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Pr="001D3B74">
        <w:rPr>
          <w:rFonts w:ascii="Times New Roman" w:hAnsi="Times New Roman" w:cs="Times New Roman"/>
          <w:color w:val="000000"/>
          <w:sz w:val="28"/>
          <w:szCs w:val="28"/>
        </w:rPr>
        <w:t>Большешадинский</w:t>
      </w:r>
      <w:r w:rsidRPr="001D3B7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1D3B74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1D3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Мишкинский район Республики Башкортостан».</w:t>
      </w:r>
    </w:p>
    <w:p w:rsidR="00BD07D5" w:rsidRPr="001D3B74" w:rsidRDefault="00BD07D5" w:rsidP="00BD07D5">
      <w:pPr>
        <w:tabs>
          <w:tab w:val="left" w:pos="787"/>
          <w:tab w:val="left" w:pos="1560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решение подлежит опубликовать на официальном сайте  сельского поселения </w:t>
      </w:r>
      <w:r w:rsidRPr="001D3B74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3B7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3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Республики Башкортостан в сети «Интернет» по адресу: </w:t>
      </w:r>
      <w:hyperlink r:id="rId5" w:history="1"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mishkan</w:t>
        </w:r>
        <w:proofErr w:type="spellEnd"/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Pr="005C6A6C">
          <w:rPr>
            <w:rFonts w:ascii="Times New Roman" w:eastAsia="Calibri" w:hAnsi="Times New Roman" w:cs="Times New Roman"/>
            <w:sz w:val="28"/>
            <w:szCs w:val="28"/>
            <w:u w:val="single"/>
          </w:rPr>
          <w:t>//</w:t>
        </w:r>
      </w:hyperlink>
      <w:r>
        <w:t xml:space="preserve"> </w:t>
      </w: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на информационном стенде в здании администрации сельского поселения </w:t>
      </w:r>
      <w:r w:rsidRPr="001D3B74">
        <w:rPr>
          <w:rFonts w:ascii="Times New Roman" w:hAnsi="Times New Roman" w:cs="Times New Roman"/>
          <w:sz w:val="28"/>
          <w:szCs w:val="28"/>
        </w:rPr>
        <w:t>Большешадинский</w:t>
      </w:r>
      <w:r w:rsidRPr="001D3B7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1D3B7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Мишкинский район Республики Башкортостан по адресу : </w:t>
      </w:r>
      <w:r w:rsidRPr="00575399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5753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539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75399">
        <w:rPr>
          <w:rFonts w:ascii="Times New Roman" w:hAnsi="Times New Roman" w:cs="Times New Roman"/>
          <w:sz w:val="28"/>
          <w:szCs w:val="28"/>
        </w:rPr>
        <w:t>ольшие Шады</w:t>
      </w:r>
      <w:r w:rsidRPr="00575399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Pr="00575399">
        <w:rPr>
          <w:rFonts w:ascii="Times New Roman" w:hAnsi="Times New Roman" w:cs="Times New Roman"/>
          <w:sz w:val="28"/>
          <w:szCs w:val="28"/>
        </w:rPr>
        <w:t xml:space="preserve">Али </w:t>
      </w:r>
      <w:proofErr w:type="spellStart"/>
      <w:r w:rsidRPr="00575399">
        <w:rPr>
          <w:rFonts w:ascii="Times New Roman" w:hAnsi="Times New Roman" w:cs="Times New Roman"/>
          <w:sz w:val="28"/>
          <w:szCs w:val="28"/>
        </w:rPr>
        <w:t>Карная</w:t>
      </w:r>
      <w:proofErr w:type="spellEnd"/>
      <w:r w:rsidRPr="00575399">
        <w:rPr>
          <w:rFonts w:ascii="Times New Roman" w:hAnsi="Times New Roman" w:cs="Times New Roman"/>
          <w:sz w:val="28"/>
          <w:szCs w:val="28"/>
        </w:rPr>
        <w:t>,</w:t>
      </w:r>
      <w:r w:rsidRPr="00575399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Pr="00575399">
        <w:rPr>
          <w:rFonts w:ascii="Times New Roman" w:hAnsi="Times New Roman" w:cs="Times New Roman"/>
          <w:sz w:val="28"/>
          <w:szCs w:val="28"/>
        </w:rPr>
        <w:t>7</w:t>
      </w:r>
      <w:r w:rsidRPr="005753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D07D5" w:rsidRPr="001D3B74" w:rsidRDefault="00BD07D5" w:rsidP="00BD07D5">
      <w:pPr>
        <w:pStyle w:val="21"/>
        <w:shd w:val="clear" w:color="auto" w:fill="auto"/>
        <w:spacing w:after="0" w:line="276" w:lineRule="auto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>3. Настоящее решение распространяется на правоотношения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 с 01.01.2021 года, начиная с налогового периода 2020 года.</w:t>
      </w:r>
    </w:p>
    <w:p w:rsidR="00BD07D5" w:rsidRDefault="00BD07D5" w:rsidP="00BD07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исполнения настоящего решения оставляю за собой.</w:t>
      </w:r>
    </w:p>
    <w:p w:rsidR="00BD07D5" w:rsidRPr="001D3B74" w:rsidRDefault="00BD07D5" w:rsidP="00BD07D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3B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D07D5" w:rsidRPr="00741CCD" w:rsidRDefault="00BD07D5" w:rsidP="00BD07D5">
      <w:pPr>
        <w:spacing w:after="0" w:line="240" w:lineRule="auto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</w:pPr>
      <w:r w:rsidRPr="00741CCD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Глава сельского поселения</w:t>
      </w:r>
    </w:p>
    <w:p w:rsidR="00BD07D5" w:rsidRDefault="00BD07D5" w:rsidP="00BD07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1CCD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 xml:space="preserve">Большешадинский  сельсовет                                            </w:t>
      </w:r>
      <w:proofErr w:type="spellStart"/>
      <w:r w:rsidRPr="00741CCD">
        <w:rPr>
          <w:rFonts w:ascii="Times New Roman" w:eastAsia="Times New Roman" w:hAnsi="Times New Roman" w:cs="Times New Roman"/>
          <w:spacing w:val="2"/>
          <w:position w:val="2"/>
          <w:sz w:val="28"/>
          <w:szCs w:val="28"/>
        </w:rPr>
        <w:t>Р.К.Аллаяров</w:t>
      </w:r>
      <w:proofErr w:type="spellEnd"/>
      <w:r w:rsidRPr="00741CC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33CC6" w:rsidRDefault="00B33CC6"/>
    <w:sectPr w:rsidR="00B33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7D5"/>
    <w:rsid w:val="00B33CC6"/>
    <w:rsid w:val="00B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D07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BD07D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(2)_"/>
    <w:basedOn w:val="a0"/>
    <w:link w:val="20"/>
    <w:rsid w:val="00BD07D5"/>
    <w:rPr>
      <w:b/>
      <w:bCs/>
      <w:i/>
      <w:iCs/>
      <w:sz w:val="23"/>
      <w:szCs w:val="23"/>
      <w:shd w:val="clear" w:color="auto" w:fill="FFFFFF"/>
      <w:lang w:eastAsia="en-US"/>
    </w:rPr>
  </w:style>
  <w:style w:type="paragraph" w:customStyle="1" w:styleId="20">
    <w:name w:val="Основной текст (2)"/>
    <w:basedOn w:val="a"/>
    <w:link w:val="2"/>
    <w:rsid w:val="00BD07D5"/>
    <w:pPr>
      <w:widowControl w:val="0"/>
      <w:shd w:val="clear" w:color="auto" w:fill="FFFFFF"/>
      <w:spacing w:before="240" w:after="0" w:line="562" w:lineRule="exact"/>
      <w:jc w:val="center"/>
    </w:pPr>
    <w:rPr>
      <w:b/>
      <w:bCs/>
      <w:i/>
      <w:iCs/>
      <w:sz w:val="23"/>
      <w:szCs w:val="23"/>
      <w:lang w:eastAsia="en-US"/>
    </w:rPr>
  </w:style>
  <w:style w:type="character" w:customStyle="1" w:styleId="a5">
    <w:name w:val="Основной текст_"/>
    <w:basedOn w:val="a0"/>
    <w:link w:val="21"/>
    <w:rsid w:val="00BD07D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07D5"/>
    <w:pPr>
      <w:widowControl w:val="0"/>
      <w:shd w:val="clear" w:color="auto" w:fill="FFFFFF"/>
      <w:spacing w:after="240" w:line="370" w:lineRule="exact"/>
      <w:jc w:val="right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BD0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?mishkan.ru/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2</cp:revision>
  <dcterms:created xsi:type="dcterms:W3CDTF">2022-10-13T10:44:00Z</dcterms:created>
  <dcterms:modified xsi:type="dcterms:W3CDTF">2022-10-13T10:44:00Z</dcterms:modified>
</cp:coreProperties>
</file>