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26" w:rsidRDefault="005D1926" w:rsidP="005D19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D1926" w:rsidRPr="00FB5A29" w:rsidTr="00D37B9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D1926" w:rsidRPr="00FB5A29" w:rsidRDefault="005D1926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1926" w:rsidRPr="00FB5A29" w:rsidRDefault="005D1926" w:rsidP="00D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D1926" w:rsidRPr="00FB5A29" w:rsidRDefault="005D1926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D1926" w:rsidRPr="00D36047" w:rsidRDefault="005D1926" w:rsidP="005D1926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5D1926" w:rsidRDefault="005D1926" w:rsidP="005D1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1926" w:rsidRDefault="005D1926" w:rsidP="005D1926">
      <w:pPr>
        <w:spacing w:after="0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926" w:rsidRPr="00E07B7B" w:rsidRDefault="005D1926" w:rsidP="005D1926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B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Большешадинский</w:t>
      </w:r>
      <w:r w:rsidRPr="00E07B7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07B7B">
        <w:rPr>
          <w:rFonts w:ascii="Times New Roman" w:eastAsia="Calibri" w:hAnsi="Times New Roman" w:cs="Times New Roman"/>
          <w:sz w:val="28"/>
          <w:szCs w:val="28"/>
        </w:rPr>
        <w:t>.02.2020 № 14 «</w:t>
      </w:r>
      <w:r w:rsidRPr="00E07B7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D1926" w:rsidRPr="00E07B7B" w:rsidRDefault="005D1926" w:rsidP="005D1926">
      <w:pPr>
        <w:spacing w:after="0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926" w:rsidRPr="00E07B7B" w:rsidRDefault="005D1926" w:rsidP="005D192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B7B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ч.4, ст. 39 и ч.9 ст. 39 Градостроительного кодекса Российской Федерации; Федерального закона от 27.07.2010   № 210-ФЗ «Об организации предоставления государственных и муниципальных услуг, </w:t>
      </w:r>
      <w:proofErr w:type="spellStart"/>
      <w:proofErr w:type="gramStart"/>
      <w:r w:rsidRPr="00E07B7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7B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5D1926" w:rsidRPr="00E07B7B" w:rsidRDefault="005D1926" w:rsidP="005D1926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B7B">
        <w:rPr>
          <w:rFonts w:ascii="Times New Roman" w:eastAsia="Calibri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следующие изменения:</w:t>
      </w:r>
    </w:p>
    <w:p w:rsidR="005D1926" w:rsidRPr="00E07B7B" w:rsidRDefault="005D1926" w:rsidP="005D192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B7B">
        <w:rPr>
          <w:rFonts w:ascii="Times New Roman" w:eastAsia="Calibri" w:hAnsi="Times New Roman" w:cs="Times New Roman"/>
          <w:sz w:val="28"/>
          <w:szCs w:val="28"/>
        </w:rPr>
        <w:t>1.1. Пункт 2.6 выражение «не позднее чем через десять дней со д</w:t>
      </w:r>
      <w:r>
        <w:rPr>
          <w:rFonts w:ascii="Times New Roman" w:eastAsia="Calibri" w:hAnsi="Times New Roman" w:cs="Times New Roman"/>
          <w:sz w:val="28"/>
          <w:szCs w:val="28"/>
        </w:rPr>
        <w:t>ня поступления заявления» измен</w:t>
      </w:r>
      <w:r w:rsidRPr="00E07B7B">
        <w:rPr>
          <w:rFonts w:ascii="Times New Roman" w:eastAsia="Calibri" w:hAnsi="Times New Roman" w:cs="Times New Roman"/>
          <w:sz w:val="28"/>
          <w:szCs w:val="28"/>
        </w:rPr>
        <w:t>ить на выражение «не позднее чем через семь рабочих дней со дня поступления заявления»; выражение «в течение семи дней со дня поступления рекомендаций» изменить на выражение «в течение трех дней со дня поступления таких рекомендаций».</w:t>
      </w:r>
    </w:p>
    <w:p w:rsidR="005D1926" w:rsidRPr="00E07B7B" w:rsidRDefault="005D1926" w:rsidP="005D19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E07B7B">
        <w:rPr>
          <w:rFonts w:ascii="Times New Roman" w:eastAsia="Times New Roman" w:hAnsi="Times New Roman" w:cs="Times New Roman"/>
          <w:color w:val="464C55"/>
          <w:sz w:val="28"/>
          <w:szCs w:val="28"/>
        </w:rPr>
        <w:t>. 1.2. Добавить:</w:t>
      </w:r>
    </w:p>
    <w:p w:rsidR="005D1926" w:rsidRPr="00E07B7B" w:rsidRDefault="005D1926" w:rsidP="005D19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E07B7B">
        <w:rPr>
          <w:rFonts w:ascii="Times New Roman" w:eastAsia="Times New Roman" w:hAnsi="Times New Roman" w:cs="Times New Roman"/>
          <w:color w:val="464C55"/>
          <w:sz w:val="28"/>
          <w:szCs w:val="28"/>
        </w:rPr>
        <w:t>-порядок выдачи ду</w:t>
      </w:r>
      <w:r>
        <w:rPr>
          <w:rFonts w:ascii="Times New Roman" w:eastAsia="Times New Roman" w:hAnsi="Times New Roman" w:cs="Times New Roman"/>
          <w:color w:val="464C55"/>
          <w:sz w:val="28"/>
          <w:szCs w:val="28"/>
        </w:rPr>
        <w:t>б</w:t>
      </w:r>
      <w:r w:rsidRPr="00E07B7B">
        <w:rPr>
          <w:rFonts w:ascii="Times New Roman" w:eastAsia="Times New Roman" w:hAnsi="Times New Roman" w:cs="Times New Roman"/>
          <w:color w:val="464C55"/>
          <w:sz w:val="28"/>
          <w:szCs w:val="28"/>
        </w:rPr>
        <w:t>ликата документа, выданного по резу</w:t>
      </w:r>
      <w:r>
        <w:rPr>
          <w:rFonts w:ascii="Times New Roman" w:eastAsia="Times New Roman" w:hAnsi="Times New Roman" w:cs="Times New Roman"/>
          <w:color w:val="464C55"/>
          <w:sz w:val="28"/>
          <w:szCs w:val="28"/>
        </w:rPr>
        <w:t>льтатам предоставления государс</w:t>
      </w:r>
      <w:r w:rsidRPr="00E07B7B">
        <w:rPr>
          <w:rFonts w:ascii="Times New Roman" w:eastAsia="Times New Roman" w:hAnsi="Times New Roman" w:cs="Times New Roman"/>
          <w:color w:val="464C55"/>
          <w:sz w:val="28"/>
          <w:szCs w:val="28"/>
        </w:rPr>
        <w:t>твенной или муниципальной услуги, в том числе исчерпывающий перечень оснований для отказа в выдаче этого дубликата;</w:t>
      </w:r>
    </w:p>
    <w:p w:rsidR="005D1926" w:rsidRPr="00E07B7B" w:rsidRDefault="005D1926" w:rsidP="005D19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E07B7B">
        <w:rPr>
          <w:rFonts w:ascii="Times New Roman" w:eastAsia="Times New Roman" w:hAnsi="Times New Roman" w:cs="Times New Roman"/>
          <w:color w:val="464C55"/>
          <w:sz w:val="28"/>
          <w:szCs w:val="28"/>
        </w:rPr>
        <w:t>-порядок оставления запроса заявителя о предоставлении государственной или муниципальной услуги без рассмотрения;</w:t>
      </w:r>
    </w:p>
    <w:p w:rsidR="005D1926" w:rsidRPr="00E07B7B" w:rsidRDefault="005D1926" w:rsidP="005D192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E07B7B">
        <w:rPr>
          <w:rFonts w:ascii="Times New Roman" w:eastAsia="Times New Roman" w:hAnsi="Times New Roman" w:cs="Times New Roman"/>
          <w:color w:val="464C55"/>
          <w:sz w:val="28"/>
          <w:szCs w:val="28"/>
        </w:rPr>
        <w:t>-форму документа, являющегося результатом предоставления соответствующей услуги, форму заявления о выдаче дубликата данного документа, форму заявления об оставлении запроса без рассмотрения, если иное не предусмотрено федеральным законом.</w:t>
      </w:r>
    </w:p>
    <w:p w:rsidR="005D1926" w:rsidRPr="00E07B7B" w:rsidRDefault="005D1926" w:rsidP="005D192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B7B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2. </w:t>
      </w:r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E07B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ольшие Шады</w:t>
      </w:r>
      <w:r w:rsidRPr="00E07B7B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Карная</w:t>
      </w:r>
      <w:proofErr w:type="spellEnd"/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) и разместить на официальном сайте района https://mishkan.ru в разделе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D1926" w:rsidRPr="00E07B7B" w:rsidRDefault="005D1926" w:rsidP="005D1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07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1926" w:rsidRPr="00E07B7B" w:rsidRDefault="005D1926" w:rsidP="005D1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926" w:rsidRPr="00E07B7B" w:rsidRDefault="005D1926" w:rsidP="005D1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926" w:rsidRPr="00E07B7B" w:rsidRDefault="005D1926" w:rsidP="005D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B7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CA32D3" w:rsidRDefault="00CA32D3"/>
    <w:sectPr w:rsidR="00CA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926"/>
    <w:rsid w:val="005D1926"/>
    <w:rsid w:val="00CA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2022-10-13T10:32:00Z</dcterms:created>
  <dcterms:modified xsi:type="dcterms:W3CDTF">2022-10-13T10:33:00Z</dcterms:modified>
</cp:coreProperties>
</file>