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E52F40" w:rsidRPr="00B82DD9" w:rsidTr="00D37B9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E52F40" w:rsidRPr="00FB5A29" w:rsidRDefault="00E52F40" w:rsidP="00D37B9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52F40" w:rsidRPr="00FB5A29" w:rsidRDefault="00E52F40" w:rsidP="00D37B9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E52F40" w:rsidRPr="00FB5A29" w:rsidRDefault="00E52F40" w:rsidP="00D37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E52F40" w:rsidRPr="005A24C3" w:rsidRDefault="00E52F40" w:rsidP="00E52F40">
      <w:pPr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4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2F40" w:rsidRDefault="00E52F40" w:rsidP="00E52F40">
      <w:pPr>
        <w:tabs>
          <w:tab w:val="left" w:pos="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A24C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01 июня </w:t>
      </w:r>
      <w:r w:rsidRPr="005A24C3">
        <w:rPr>
          <w:rFonts w:ascii="Times New Roman" w:hAnsi="Times New Roman" w:cs="Times New Roman"/>
          <w:sz w:val="28"/>
          <w:szCs w:val="28"/>
        </w:rPr>
        <w:t>2022 года</w:t>
      </w:r>
    </w:p>
    <w:p w:rsidR="00E52F40" w:rsidRDefault="00E52F40" w:rsidP="00E52F40">
      <w:pPr>
        <w:tabs>
          <w:tab w:val="left" w:pos="0"/>
          <w:tab w:val="left" w:pos="960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52F40" w:rsidRDefault="00E52F40" w:rsidP="00E52F40">
      <w:pPr>
        <w:tabs>
          <w:tab w:val="left" w:pos="0"/>
          <w:tab w:val="left" w:pos="960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3801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№ 33/1 от 20.04.2020г. «Об утверждении перечня муниципальных услуг (функций), предоставляемых администрацией сельского поселения Большешадинский сельсовет МР Мишкинский район РБ»</w:t>
      </w:r>
    </w:p>
    <w:p w:rsidR="00E52F40" w:rsidRDefault="00E52F40" w:rsidP="00E52F40">
      <w:pPr>
        <w:tabs>
          <w:tab w:val="left" w:pos="0"/>
          <w:tab w:val="left" w:pos="960"/>
        </w:tabs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52F40" w:rsidRDefault="00E52F40" w:rsidP="00E52F40">
      <w:pPr>
        <w:tabs>
          <w:tab w:val="left" w:pos="0"/>
          <w:tab w:val="left" w:pos="960"/>
        </w:tabs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ч.3 ст.14 Федерального закона от 06 октября 2003 года №131-№ ФЗ «Об общих принципах организации местного самоуправления в Российской Федерации, ч.2 ст.7 Закона Республики Башкортостан от 18 марта 2005 года  №162-з «О местном самоуправлении в Республике Башкортостан,  Федеральным законом от 11.06.2021 №170-ФЗ «О внесении изменений в отдельные законодательные акты Российской Федерации «О государственном контроле (надзоре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Закона РФ от 21.02.1992 №2395-1 «О недрах», Федеральным законом  №248-ФЗ</w:t>
      </w:r>
    </w:p>
    <w:p w:rsidR="00E52F40" w:rsidRDefault="00E52F40" w:rsidP="00E52F40">
      <w:pPr>
        <w:tabs>
          <w:tab w:val="left" w:pos="0"/>
          <w:tab w:val="left" w:pos="960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52F40" w:rsidRDefault="00E52F40" w:rsidP="00E52F40">
      <w:pPr>
        <w:tabs>
          <w:tab w:val="left" w:pos="0"/>
          <w:tab w:val="left" w:pos="960"/>
        </w:tabs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52F40" w:rsidRDefault="00E52F40" w:rsidP="00E52F40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-142" w:firstLine="14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П.п.5,11 Перечня, утвержденного постановлением №33/1 от 20.04.2020г. муниципальные услуги по осуществлению муниципального контроля за сохранностью автомобильных дорог местного значения в границах населенных пунктов, а также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исключить.</w:t>
      </w:r>
      <w:proofErr w:type="gramEnd"/>
    </w:p>
    <w:p w:rsidR="00E52F40" w:rsidRDefault="00E52F40" w:rsidP="00E52F40">
      <w:pPr>
        <w:pStyle w:val="a4"/>
        <w:tabs>
          <w:tab w:val="left" w:pos="0"/>
        </w:tabs>
        <w:spacing w:line="276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5A24C3">
        <w:rPr>
          <w:rFonts w:ascii="Times New Roman" w:hAnsi="Times New Roman"/>
          <w:sz w:val="28"/>
          <w:szCs w:val="28"/>
        </w:rPr>
        <w:t>.  Контроль исполнения данного постановления оставляю за собой.</w:t>
      </w:r>
    </w:p>
    <w:p w:rsidR="00E52F40" w:rsidRPr="005A24C3" w:rsidRDefault="00E52F40" w:rsidP="00E52F40">
      <w:pPr>
        <w:pStyle w:val="a4"/>
        <w:tabs>
          <w:tab w:val="left" w:pos="0"/>
        </w:tabs>
        <w:spacing w:line="276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E52F40" w:rsidRDefault="00E52F40" w:rsidP="00E52F40">
      <w:pPr>
        <w:pStyle w:val="a4"/>
        <w:tabs>
          <w:tab w:val="left" w:pos="0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D356F" w:rsidRDefault="00E52F40" w:rsidP="00E52F40">
      <w:pPr>
        <w:tabs>
          <w:tab w:val="left" w:pos="0"/>
        </w:tabs>
        <w:ind w:left="-142" w:firstLine="142"/>
      </w:pPr>
      <w:r w:rsidRPr="005A24C3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</w:t>
      </w:r>
      <w:proofErr w:type="spellStart"/>
      <w:r w:rsidRPr="005A24C3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  <w:r w:rsidRPr="005A24C3">
        <w:rPr>
          <w:rFonts w:ascii="Times New Roman" w:hAnsi="Times New Roman" w:cs="Times New Roman"/>
          <w:sz w:val="28"/>
          <w:szCs w:val="28"/>
        </w:rPr>
        <w:t xml:space="preserve"> Р.К.      </w:t>
      </w:r>
    </w:p>
    <w:sectPr w:rsidR="007D356F" w:rsidSect="00E52F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E04"/>
    <w:multiLevelType w:val="hybridMultilevel"/>
    <w:tmpl w:val="25EE895C"/>
    <w:lvl w:ilvl="0" w:tplc="45C4FE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F40"/>
    <w:rsid w:val="007D356F"/>
    <w:rsid w:val="00E5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52F40"/>
    <w:rPr>
      <w:rFonts w:ascii="Calibri" w:hAnsi="Calibri"/>
    </w:rPr>
  </w:style>
  <w:style w:type="paragraph" w:styleId="a4">
    <w:name w:val="No Spacing"/>
    <w:link w:val="a3"/>
    <w:uiPriority w:val="99"/>
    <w:qFormat/>
    <w:rsid w:val="00E52F40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E52F4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2022-10-13T04:32:00Z</dcterms:created>
  <dcterms:modified xsi:type="dcterms:W3CDTF">2022-10-13T04:33:00Z</dcterms:modified>
</cp:coreProperties>
</file>