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EF7B28" w:rsidRPr="00FB5A29" w:rsidTr="00F30E4E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EF7B28" w:rsidRPr="00FB5A29" w:rsidRDefault="00EF7B28" w:rsidP="00F30E4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F7B28" w:rsidRPr="00FB5A29" w:rsidRDefault="00EF7B28" w:rsidP="00F3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EF7B28" w:rsidRPr="00FB5A29" w:rsidRDefault="00EF7B28" w:rsidP="00F30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EF7B28" w:rsidRDefault="00EF7B28" w:rsidP="00EF7B2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EF7B28" w:rsidRDefault="00EF7B28" w:rsidP="00EF7B2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EF7B28" w:rsidRPr="00A738A3" w:rsidRDefault="00EF7B28" w:rsidP="00EF7B2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A738A3">
        <w:rPr>
          <w:rFonts w:ascii="Times New Roman" w:hAnsi="Times New Roman" w:cs="Times New Roman"/>
          <w:b/>
          <w:bCs/>
          <w:sz w:val="26"/>
          <w:szCs w:val="26"/>
          <w:lang w:val="be-BY"/>
        </w:rPr>
        <w:t>К</w:t>
      </w:r>
      <w:r w:rsidRPr="00A738A3">
        <w:rPr>
          <w:rFonts w:ascii="Times New Roman" w:hAnsi="Times New Roman" w:cs="Times New Roman"/>
          <w:b/>
          <w:bCs/>
          <w:sz w:val="26"/>
          <w:szCs w:val="26"/>
        </w:rPr>
        <w:t xml:space="preserve">АРАР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A738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38A3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EF7B28" w:rsidRDefault="00EF7B28" w:rsidP="00EF7B2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EF7B28" w:rsidRPr="00A738A3" w:rsidRDefault="00EF7B28" w:rsidP="00EF7B2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EF7B28" w:rsidRPr="00A738A3" w:rsidRDefault="00EF7B28" w:rsidP="00EF7B2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сентябрь</w:t>
      </w:r>
      <w:r w:rsidRPr="00A738A3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738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38A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ыл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738A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A738A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7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 сентября</w:t>
      </w:r>
      <w:r w:rsidRPr="00A738A3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738A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F7B28" w:rsidRDefault="00EF7B28" w:rsidP="00EF7B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F7B28" w:rsidRPr="000C346C" w:rsidRDefault="00EF7B28" w:rsidP="00EF7B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F7B28" w:rsidRPr="000C346C" w:rsidRDefault="00EF7B28" w:rsidP="00EF7B2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 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бюджетного прогноза сельского поселения Большешадинский сельсовет муниципа</w:t>
      </w:r>
      <w:r>
        <w:rPr>
          <w:rFonts w:ascii="Times New Roman" w:hAnsi="Times New Roman" w:cs="Times New Roman"/>
          <w:sz w:val="28"/>
          <w:szCs w:val="28"/>
        </w:rPr>
        <w:t>льного района Мишкинский  район</w:t>
      </w:r>
      <w:r w:rsidRPr="000C346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долгосрочный период </w:t>
      </w:r>
    </w:p>
    <w:p w:rsidR="00EF7B28" w:rsidRDefault="00EF7B28" w:rsidP="00EF7B2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B28" w:rsidRPr="000C346C" w:rsidRDefault="00EF7B28" w:rsidP="00EF7B2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170.1 Бюджетного кодекса Российской Федерации, Решением  Совета сельского поселения Большешадинский сельсовет муниципального района Мишкинский район  Республики Башкортостан  "О бюджетном процессе в Администрации сельского поселения Большешадинский сельсовет муниципальном районе Мишкинский район Республики Башкортостан", Администрация сельского поселения Большешадинский сельсовет муниципального района Мишкинский район Республики Башкортостан      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34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C346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C346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C346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F7B28" w:rsidRPr="000C346C" w:rsidRDefault="006660C5" w:rsidP="00EF7B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7B28" w:rsidRPr="000C346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F7B28" w:rsidRPr="000C346C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w:anchor="P35" w:history="1">
        <w:r w:rsidR="00EF7B28" w:rsidRPr="000C34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F7B28" w:rsidRPr="000C346C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сельского поселения Большешадинский сельсовет муниципального района Мишкинский района Республики Башкортостан  на долгосрочный период.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2. Установить, что бюджетный прогноз сельского поселения Большешадинский сельсовет муниципального района Мишкинский района Республики Башкортостан  на долгосрочный период разрабатывается каждые шесть лет,  но не менее чем на 12 лет.</w:t>
      </w:r>
    </w:p>
    <w:p w:rsidR="00EF7B28" w:rsidRPr="000C346C" w:rsidRDefault="00EF7B28" w:rsidP="00EF7B28">
      <w:pPr>
        <w:rPr>
          <w:rFonts w:ascii="Times New Roman" w:hAnsi="Times New Roman" w:cs="Times New Roman"/>
          <w:sz w:val="28"/>
          <w:szCs w:val="28"/>
        </w:rPr>
      </w:pPr>
    </w:p>
    <w:p w:rsidR="00EF7B28" w:rsidRPr="000C346C" w:rsidRDefault="00EF7B28" w:rsidP="00EF7B28">
      <w:pPr>
        <w:rPr>
          <w:rFonts w:ascii="Times New Roman" w:hAnsi="Times New Roman" w:cs="Times New Roman"/>
          <w:sz w:val="28"/>
          <w:szCs w:val="28"/>
        </w:rPr>
      </w:pPr>
    </w:p>
    <w:p w:rsidR="00EF7B28" w:rsidRDefault="00EF7B28" w:rsidP="00EF7B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</w:t>
      </w:r>
      <w:r w:rsidRPr="001E19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B28" w:rsidRPr="000C346C" w:rsidRDefault="00EF7B28" w:rsidP="00EF7B28">
      <w:pPr>
        <w:rPr>
          <w:rFonts w:ascii="Times New Roman" w:hAnsi="Times New Roman" w:cs="Times New Roman"/>
          <w:sz w:val="28"/>
          <w:szCs w:val="28"/>
        </w:rPr>
      </w:pPr>
    </w:p>
    <w:p w:rsidR="00EF7B28" w:rsidRDefault="00EF7B28" w:rsidP="00EF7B28">
      <w:pPr>
        <w:rPr>
          <w:rFonts w:ascii="Times New Roman" w:hAnsi="Times New Roman" w:cs="Times New Roman"/>
          <w:sz w:val="28"/>
          <w:szCs w:val="28"/>
        </w:rPr>
      </w:pPr>
    </w:p>
    <w:p w:rsidR="00EF7B28" w:rsidRDefault="00EF7B28" w:rsidP="00EF7B28">
      <w:pPr>
        <w:rPr>
          <w:rFonts w:ascii="Times New Roman" w:hAnsi="Times New Roman" w:cs="Times New Roman"/>
          <w:sz w:val="28"/>
          <w:szCs w:val="28"/>
        </w:rPr>
      </w:pPr>
    </w:p>
    <w:p w:rsidR="00EF7B28" w:rsidRDefault="00EF7B28" w:rsidP="00EF7B28">
      <w:pPr>
        <w:rPr>
          <w:rFonts w:ascii="Times New Roman" w:hAnsi="Times New Roman" w:cs="Times New Roman"/>
          <w:sz w:val="28"/>
          <w:szCs w:val="28"/>
        </w:rPr>
      </w:pPr>
    </w:p>
    <w:p w:rsidR="00EF7B28" w:rsidRDefault="00EF7B28" w:rsidP="00EF7B28">
      <w:pPr>
        <w:rPr>
          <w:rFonts w:ascii="Times New Roman" w:hAnsi="Times New Roman" w:cs="Times New Roman"/>
          <w:sz w:val="28"/>
          <w:szCs w:val="28"/>
        </w:rPr>
      </w:pPr>
    </w:p>
    <w:p w:rsidR="00EF7B28" w:rsidRPr="000C346C" w:rsidRDefault="00EF7B28" w:rsidP="00EF7B28">
      <w:pPr>
        <w:rPr>
          <w:rFonts w:ascii="Times New Roman" w:hAnsi="Times New Roman" w:cs="Times New Roman"/>
          <w:sz w:val="28"/>
          <w:szCs w:val="28"/>
        </w:rPr>
      </w:pPr>
    </w:p>
    <w:p w:rsidR="00EF7B28" w:rsidRPr="00C64560" w:rsidRDefault="00EF7B28" w:rsidP="00EF7B28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C34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456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F7B28" w:rsidRPr="00C64560" w:rsidRDefault="00EF7B28" w:rsidP="00EF7B28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64560">
        <w:rPr>
          <w:rFonts w:ascii="Times New Roman" w:hAnsi="Times New Roman" w:cs="Times New Roman"/>
          <w:sz w:val="24"/>
          <w:szCs w:val="24"/>
        </w:rPr>
        <w:t>Администрации сельского    поселения Большешадинский сельсовет                                                     муниципального района                                                                      Мишкинский район Республики Башкортостан</w:t>
      </w:r>
    </w:p>
    <w:p w:rsidR="00EF7B28" w:rsidRPr="00C64560" w:rsidRDefault="00EF7B28" w:rsidP="00EF7B28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64560">
        <w:rPr>
          <w:rFonts w:ascii="Times New Roman" w:hAnsi="Times New Roman" w:cs="Times New Roman"/>
          <w:sz w:val="24"/>
          <w:szCs w:val="24"/>
        </w:rPr>
        <w:t>от 14 сентября 2021 г. №64</w:t>
      </w:r>
    </w:p>
    <w:p w:rsidR="00EF7B28" w:rsidRPr="000C346C" w:rsidRDefault="00EF7B28" w:rsidP="00EF7B28">
      <w:pPr>
        <w:widowControl w:val="0"/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F7B28" w:rsidRPr="000C346C" w:rsidRDefault="00EF7B28" w:rsidP="00EF7B28">
      <w:pPr>
        <w:widowControl w:val="0"/>
        <w:autoSpaceDE w:val="0"/>
        <w:autoSpaceDN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C346C">
        <w:rPr>
          <w:rFonts w:ascii="Times New Roman" w:hAnsi="Times New Roman" w:cs="Times New Roman"/>
          <w:sz w:val="28"/>
          <w:szCs w:val="28"/>
        </w:rPr>
        <w:t>Порядок</w:t>
      </w:r>
    </w:p>
    <w:p w:rsidR="00EF7B28" w:rsidRPr="000C346C" w:rsidRDefault="00EF7B28" w:rsidP="00EF7B28">
      <w:pPr>
        <w:widowControl w:val="0"/>
        <w:autoSpaceDE w:val="0"/>
        <w:autoSpaceDN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 Администрации сельского поселения Большешадинский сельсовет муниципального района Мишкинский район Республики Башкортостан на долгосрочный период</w:t>
      </w:r>
    </w:p>
    <w:p w:rsidR="00EF7B28" w:rsidRPr="000C346C" w:rsidRDefault="00EF7B28" w:rsidP="00EF7B28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1. Настоящий Порядок определяет сроки, правила разработки и утверждения, требования к составу и содержанию бюджетного прогноза сельского поселения Большешадинский сельсовет на долгосрочный период (далее - Бюджетный прогноз).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Большешадинский сельсовет муниципального района Мишкинский район  Республики Башкортостан с соблюдением требований Бюджетного </w:t>
      </w:r>
      <w:hyperlink r:id="rId6" w:history="1">
        <w:r w:rsidRPr="000C346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C346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3. Бюджетный прогноз включает описание: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а) текущих характеристик бюджета сельского поселения;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б) целей и задач по формированию и реализации налоговой, бюджетной и долговой политики сельского поселения  в долгосрочном периоде;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в) условий формирования Бюджетного прогноза;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г) прогноза основных характеристик бюджета сельского поселения 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 действующих на день разработки Бюджетного прогноза) и структуры доходов и расходов бюджета сельского поселения;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4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346C">
        <w:rPr>
          <w:rFonts w:ascii="Times New Roman" w:hAnsi="Times New Roman" w:cs="Times New Roman"/>
          <w:sz w:val="28"/>
          <w:szCs w:val="28"/>
        </w:rPr>
        <w:t>) муниципального  долга сельского поселения;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е) основных рисков, возникающих в процессе реализации Бюджетного прогноза.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4. Бюджетный прогноз содержит:</w:t>
      </w:r>
    </w:p>
    <w:p w:rsidR="00EF7B28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 xml:space="preserve">а) основные </w:t>
      </w:r>
      <w:hyperlink w:anchor="P93" w:history="1">
        <w:r w:rsidRPr="000C346C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0C346C">
        <w:rPr>
          <w:rFonts w:ascii="Times New Roman" w:hAnsi="Times New Roman" w:cs="Times New Roman"/>
          <w:sz w:val="28"/>
          <w:szCs w:val="28"/>
        </w:rPr>
        <w:t xml:space="preserve"> прогноза (изменений прогноза);</w:t>
      </w:r>
    </w:p>
    <w:p w:rsidR="00A56227" w:rsidRDefault="00A56227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227" w:rsidRDefault="00A56227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227" w:rsidRPr="000C346C" w:rsidRDefault="00A56227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24" w:history="1">
        <w:r w:rsidRPr="000C346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C346C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сельского поселения  на долгосрочный период;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 xml:space="preserve">в) предельные </w:t>
      </w:r>
      <w:hyperlink w:anchor="P156" w:history="1">
        <w:r w:rsidRPr="000C346C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0C346C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 на финансовое обеспечение реализации муниципальных  программ.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(изменение Бюджетного прогноза) осуществляется в три этапа.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0C346C">
        <w:rPr>
          <w:rFonts w:ascii="Times New Roman" w:hAnsi="Times New Roman" w:cs="Times New Roman"/>
          <w:sz w:val="28"/>
          <w:szCs w:val="28"/>
        </w:rPr>
        <w:t>6. На первом этапе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1) сценарные условия функционирования экономики сельского поселения на долгосрочный период;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2) основные параметры Долгосрочного прогноза (изменений Долгосрочного прогноза) и иные показатели, включающие отчетные данные, ожидаемые итоги за текущий финансовый год и прогнозируемые на долгосрочный период значения;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3)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0C346C">
        <w:rPr>
          <w:rFonts w:ascii="Times New Roman" w:hAnsi="Times New Roman" w:cs="Times New Roman"/>
          <w:sz w:val="28"/>
          <w:szCs w:val="28"/>
        </w:rPr>
        <w:t>Одобренный  Советом сельского поселения муниципального района 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одновременно с проектом Решения  о бюджете сельского поселения  на очередной финансовый год и плановый период рассматривается и одобряется Советом сельского поселения муниципального района.</w:t>
      </w:r>
      <w:proofErr w:type="gramEnd"/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8. На втором этапе сельское поселение  формирует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муниципального района  в срок не позднее 1 ноября текущего финансового года представляет в совет сельского поселения  необходимые для формирования уточнений в проект Бюджетного прогноза (проект изменений Бюджетного прогноза) уточненные данные по материалам, указанным в </w:t>
      </w:r>
      <w:hyperlink w:anchor="P57" w:history="1">
        <w:r w:rsidRPr="000C346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C346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выносится на публичное  обсуждение в соответствии с нормативными правовыми актами органов местного самоуправления.</w:t>
      </w:r>
    </w:p>
    <w:p w:rsidR="00A56227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 xml:space="preserve">9. На третьем этапе не позднее месячного срока со дня принятия Советом сельского поселения муниципального района Решения  о бюджете сельского </w:t>
      </w:r>
    </w:p>
    <w:p w:rsidR="00A56227" w:rsidRDefault="00A56227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227" w:rsidRDefault="00A56227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227" w:rsidRDefault="00A56227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B28" w:rsidRPr="000C346C" w:rsidRDefault="00EF7B28" w:rsidP="008C4410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поселения муниципального района  на очередной финансовый год и плановый период разрабатывается и представляется в Администрацию сельского поселения муниципального района на утверждение Бюджетный прогноз (изменения Бюджетного прогноза).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Бюджетного прогноза) утверждается (утверждаются) Администрацией сельского поселения муниципального района  в срок, не превышающий двух месяцев со дня официального </w:t>
      </w:r>
      <w:proofErr w:type="gramStart"/>
      <w:r w:rsidRPr="000C346C">
        <w:rPr>
          <w:rFonts w:ascii="Times New Roman" w:hAnsi="Times New Roman" w:cs="Times New Roman"/>
          <w:sz w:val="28"/>
          <w:szCs w:val="28"/>
        </w:rPr>
        <w:t>опубликования Решения Совета сельского поселения муниципального района</w:t>
      </w:r>
      <w:proofErr w:type="gramEnd"/>
      <w:r w:rsidRPr="000C346C">
        <w:rPr>
          <w:rFonts w:ascii="Times New Roman" w:hAnsi="Times New Roman" w:cs="Times New Roman"/>
          <w:sz w:val="28"/>
          <w:szCs w:val="28"/>
        </w:rPr>
        <w:t xml:space="preserve"> о бюджете сельского поселения муниципального района  на очередной финансовый год и плановый период.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10. Бюджетный прогноз сельского поселения корректируется с учетом: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а) изменений Долгосрочного прогноза (разработки нового Долгосрочного прогноза);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б) формирования (утверждения) Решения  о бюджете сельского поселения муниципального района  на очередной финансовый год и плановый период;</w:t>
      </w:r>
    </w:p>
    <w:p w:rsidR="00EF7B28" w:rsidRPr="000C346C" w:rsidRDefault="00EF7B28" w:rsidP="00EF7B2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346C">
        <w:rPr>
          <w:rFonts w:ascii="Times New Roman" w:hAnsi="Times New Roman" w:cs="Times New Roman"/>
          <w:sz w:val="28"/>
          <w:szCs w:val="28"/>
        </w:rPr>
        <w:t>в) изменений законодательства о налогах и сборах, условий осуществления межбюджетного регулирования.</w:t>
      </w:r>
    </w:p>
    <w:p w:rsidR="00BA7756" w:rsidRDefault="00BA7756"/>
    <w:sectPr w:rsidR="00BA7756" w:rsidSect="00C64560">
      <w:pgSz w:w="11906" w:h="16838"/>
      <w:pgMar w:top="0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B28"/>
    <w:rsid w:val="006660C5"/>
    <w:rsid w:val="008C4410"/>
    <w:rsid w:val="00A56227"/>
    <w:rsid w:val="00BA7756"/>
    <w:rsid w:val="00E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AE3E633E836D1F9387800AFAB3AFE0DC571012DB531B1D1354119DDD1k9H" TargetMode="External"/><Relationship Id="rId5" Type="http://schemas.openxmlformats.org/officeDocument/2006/relationships/hyperlink" Target="consultantplus://offline/ref=627AE3E633E836D1F9387816ACC765F70FCE2F052BB33FE78E60474E82492740BD2BD49B1E1297A7D99ADCBDD8k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6</cp:revision>
  <dcterms:created xsi:type="dcterms:W3CDTF">2021-09-14T06:42:00Z</dcterms:created>
  <dcterms:modified xsi:type="dcterms:W3CDTF">2021-09-14T06:44:00Z</dcterms:modified>
</cp:coreProperties>
</file>