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8" w:tblpY="391"/>
        <w:tblW w:w="104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2076"/>
        <w:gridCol w:w="4127"/>
      </w:tblGrid>
      <w:tr w:rsidR="00A25834" w:rsidTr="00A25834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</w:t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25834" w:rsidRDefault="00A2583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Оло Шаҙы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ауылы,Али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Карнай урамы,7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25834" w:rsidRDefault="00A25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д.Большие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Шады,улица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Али Карная,7</w:t>
            </w:r>
          </w:p>
          <w:p w:rsidR="00A25834" w:rsidRDefault="00A258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A25834" w:rsidRDefault="00A25834" w:rsidP="00A25834">
      <w:pPr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ПОСТАНОВЛЕНИЕ</w:t>
      </w:r>
    </w:p>
    <w:p w:rsidR="00A25834" w:rsidRDefault="00A25834" w:rsidP="00A2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50                                20 августа 2020 года</w:t>
      </w:r>
    </w:p>
    <w:p w:rsidR="00A25834" w:rsidRDefault="00A25834" w:rsidP="00A2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834" w:rsidRDefault="00A25834" w:rsidP="00A2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срока составления проекта бюджета </w:t>
      </w:r>
    </w:p>
    <w:p w:rsidR="00A25834" w:rsidRDefault="00A25834" w:rsidP="00A2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25834" w:rsidRDefault="00A25834" w:rsidP="00A25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834" w:rsidRDefault="00A25834" w:rsidP="00A2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169, 184 Бюджетного кодекса Российской Федерации, Положения 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06.05.2010 №82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25834" w:rsidRDefault="00A25834" w:rsidP="00A2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5834" w:rsidRDefault="00A25834" w:rsidP="00A258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и сроки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A25834" w:rsidRDefault="00A25834" w:rsidP="00A25834">
      <w:pPr>
        <w:pStyle w:val="a3"/>
        <w:tabs>
          <w:tab w:val="left" w:pos="926"/>
        </w:tabs>
        <w:spacing w:before="0" w:after="0" w:line="240" w:lineRule="auto"/>
        <w:jc w:val="both"/>
        <w:rPr>
          <w:color w:val="0D0D0D"/>
          <w:sz w:val="28"/>
          <w:szCs w:val="28"/>
        </w:rPr>
      </w:pPr>
      <w:r>
        <w:rPr>
          <w:rStyle w:val="1"/>
          <w:sz w:val="28"/>
          <w:szCs w:val="28"/>
        </w:rPr>
        <w:t xml:space="preserve"> 2.</w:t>
      </w:r>
      <w:r>
        <w:rPr>
          <w:color w:val="0D0D0D"/>
          <w:sz w:val="28"/>
          <w:szCs w:val="28"/>
        </w:rPr>
        <w:t xml:space="preserve">Обнародовать     настоящее   постановление   путем   размещения   на информационном стенде администрации по </w:t>
      </w:r>
      <w:proofErr w:type="gramStart"/>
      <w:r>
        <w:rPr>
          <w:color w:val="0D0D0D"/>
          <w:sz w:val="28"/>
          <w:szCs w:val="28"/>
        </w:rPr>
        <w:t>адресу :</w:t>
      </w:r>
      <w:proofErr w:type="gram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д.Большие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Шады</w:t>
      </w:r>
      <w:proofErr w:type="spellEnd"/>
      <w:r>
        <w:rPr>
          <w:color w:val="0D0D0D"/>
          <w:sz w:val="28"/>
          <w:szCs w:val="28"/>
        </w:rPr>
        <w:t xml:space="preserve">, </w:t>
      </w:r>
      <w:proofErr w:type="spellStart"/>
      <w:r>
        <w:rPr>
          <w:color w:val="0D0D0D"/>
          <w:sz w:val="28"/>
          <w:szCs w:val="28"/>
        </w:rPr>
        <w:t>ул.Али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Карная</w:t>
      </w:r>
      <w:proofErr w:type="spellEnd"/>
      <w:r>
        <w:rPr>
          <w:color w:val="0D0D0D"/>
          <w:sz w:val="28"/>
          <w:szCs w:val="28"/>
        </w:rPr>
        <w:t>, д.7 и на официальном сайте администрации </w:t>
      </w:r>
      <w:proofErr w:type="spellStart"/>
      <w:r>
        <w:rPr>
          <w:color w:val="0D0D0D"/>
          <w:sz w:val="28"/>
          <w:szCs w:val="28"/>
        </w:rPr>
        <w:t>Мишкинского</w:t>
      </w:r>
      <w:proofErr w:type="spellEnd"/>
    </w:p>
    <w:p w:rsidR="00A25834" w:rsidRDefault="00A25834" w:rsidP="00A25834">
      <w:pPr>
        <w:pStyle w:val="a6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района Республики Башкортостан   mishkan.ru в разделе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« Поселения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»</w:t>
      </w:r>
    </w:p>
    <w:p w:rsidR="00A25834" w:rsidRDefault="00A25834" w:rsidP="00A25834">
      <w:pPr>
        <w:spacing w:line="240" w:lineRule="auto"/>
        <w:jc w:val="both"/>
        <w:rPr>
          <w:rStyle w:val="1"/>
          <w:sz w:val="28"/>
          <w:szCs w:val="28"/>
        </w:rPr>
      </w:pPr>
    </w:p>
    <w:p w:rsidR="00A25834" w:rsidRDefault="00A25834" w:rsidP="00A25834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25834" w:rsidRDefault="00A25834" w:rsidP="00A25834">
      <w:pPr>
        <w:rPr>
          <w:rFonts w:ascii="Times New Roman" w:hAnsi="Times New Roman" w:cs="Times New Roman"/>
          <w:sz w:val="28"/>
          <w:szCs w:val="28"/>
        </w:rPr>
      </w:pPr>
    </w:p>
    <w:p w:rsidR="00A25834" w:rsidRDefault="00A25834" w:rsidP="00A2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A25834" w:rsidRDefault="00A25834" w:rsidP="00A25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25834" w:rsidRDefault="00A25834" w:rsidP="00A258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A25834" w:rsidRDefault="00A25834" w:rsidP="00A2583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Большешадинский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</w:t>
      </w:r>
    </w:p>
    <w:p w:rsidR="00A25834" w:rsidRDefault="00A25834" w:rsidP="00A2583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A25834" w:rsidRDefault="00A25834" w:rsidP="00A258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августа 2020 г.  №50</w:t>
      </w:r>
    </w:p>
    <w:p w:rsidR="00A25834" w:rsidRDefault="00A25834" w:rsidP="00A25834">
      <w:pPr>
        <w:spacing w:after="0" w:line="240" w:lineRule="auto"/>
        <w:jc w:val="right"/>
      </w:pPr>
    </w:p>
    <w:p w:rsidR="00A25834" w:rsidRDefault="00A25834" w:rsidP="00A25834">
      <w:pPr>
        <w:spacing w:after="0" w:line="240" w:lineRule="auto"/>
        <w:jc w:val="right"/>
      </w:pPr>
    </w:p>
    <w:p w:rsidR="00A25834" w:rsidRDefault="00A25834" w:rsidP="00A25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ПОРЯДОК И СРОКИ СОСТАВЛЕНИЯ ПРОЕКТА БЮДЖЕТА СЕЛЬСКОГО ПОСЕЛЕНИЯ БОЛЬШЕШАДИНСКИЙ СЕЛЬСОВЕТ МУНИЦИПАЛЬНОГО РАЙОНА МИШКИНСКИЙ РАЙОН</w:t>
      </w:r>
    </w:p>
    <w:p w:rsidR="00A25834" w:rsidRDefault="00A25834" w:rsidP="00A25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5834" w:rsidRDefault="00A25834" w:rsidP="00A25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834" w:rsidRDefault="00A25834" w:rsidP="00A25834">
      <w:pPr>
        <w:pStyle w:val="a7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A25834" w:rsidRDefault="00A25834" w:rsidP="00A25834">
      <w:pPr>
        <w:pStyle w:val="a7"/>
        <w:ind w:left="1080"/>
        <w:rPr>
          <w:rFonts w:ascii="Times New Roman" w:hAnsi="Times New Roman"/>
        </w:rPr>
      </w:pPr>
    </w:p>
    <w:p w:rsidR="00A25834" w:rsidRDefault="00A25834" w:rsidP="00A2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требованиями Бюджетного кодекса Российской Федерации, Положением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Башкортостан и определяет организацию работы по составлению проекта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(далее-проект бюджета).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5834" w:rsidRDefault="00A25834" w:rsidP="00A2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2.Составление проекта бюджета основывается на: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-основных направлениях бюджетной политики и основных направлениях налоговой политики;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-прогнозе социально-экономического развития сельского поселения;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-бюджетном прогнозе (проекте бюджетного прогноза, проекте изменений бюджетного прогноза) на долгосрочный период;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-муниципальных программах (проектах муниципальных программ, проектах изменений муниципальных программ).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34" w:rsidRDefault="00A25834" w:rsidP="00A2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A25834" w:rsidRDefault="00A25834" w:rsidP="00A2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бюджета</w:t>
      </w:r>
    </w:p>
    <w:p w:rsidR="00A25834" w:rsidRDefault="00A25834" w:rsidP="00A2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834" w:rsidRDefault="00A25834" w:rsidP="00A2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составления проекта бюджета:</w:t>
      </w:r>
    </w:p>
    <w:p w:rsidR="00A25834" w:rsidRDefault="00A25834" w:rsidP="00A2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-разрабатывает основные направления бюджетной, налоговой и долговой политики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-определяет прогнозные параметры доходов и источников финансирования дефицита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разрезе классификации  источников  внутреннего финансирования дефицита  бюджета  на основании сведений главных администраторов доходов и  главных источников внутреннего финансирования  дефицита 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налоговых льгот по местным налогам в периоде, соответствующем периоду формирования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-утверждает перечень кодов подвидов доходов, главными администраторами которых являются органы местного самоуправления;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-устанавливает структуру, перечень и коды целевых статей расходов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прогнозный объем расходов бюджета на период, соответствующий периоду формирования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оценку ожидаемого исполнения бюджета за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-разрабатывает среднесрочный финансовый план (в случае утверждения бюджета на один финансовый год);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составляет 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информацию о предварительных итогах социально-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текущий финансовый год.</w:t>
      </w:r>
    </w:p>
    <w:p w:rsidR="00A25834" w:rsidRDefault="00A25834" w:rsidP="00A2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A25834" w:rsidRDefault="00A25834" w:rsidP="00A2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3.Главные</w:t>
      </w:r>
      <w:r>
        <w:rPr>
          <w:rFonts w:ascii="Times New Roman" w:hAnsi="Times New Roman" w:cs="Times New Roman"/>
          <w:sz w:val="28"/>
          <w:szCs w:val="28"/>
        </w:rPr>
        <w:tab/>
        <w:t>администраторы источников внутреннего 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A25834" w:rsidRDefault="00A25834" w:rsidP="00A25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834" w:rsidRDefault="00A25834" w:rsidP="00A25834">
      <w:pPr>
        <w:pStyle w:val="a7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Сроки составления проекта бюджета</w:t>
      </w:r>
    </w:p>
    <w:p w:rsidR="00A25834" w:rsidRDefault="00A25834" w:rsidP="00A25834">
      <w:pPr>
        <w:pStyle w:val="a7"/>
        <w:ind w:left="1080"/>
        <w:rPr>
          <w:rFonts w:ascii="Times New Roman" w:hAnsi="Times New Roman"/>
        </w:rPr>
      </w:pPr>
    </w:p>
    <w:p w:rsidR="00A25834" w:rsidRDefault="00A25834" w:rsidP="00A2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A25834" w:rsidRDefault="00A25834" w:rsidP="00A2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A25834" w:rsidRDefault="00A25834" w:rsidP="00A2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A25834" w:rsidRDefault="00A25834" w:rsidP="00A2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текущий финансовый год;</w:t>
      </w:r>
    </w:p>
    <w:p w:rsidR="00A25834" w:rsidRDefault="00A25834" w:rsidP="00A258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3)до 15 сентября текущего финансового года: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-проектировки основных характеристик бюджета на период, соответствующий периоду формирования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A25834" w:rsidRDefault="00A25834" w:rsidP="00A2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A25834" w:rsidRDefault="00A25834" w:rsidP="00A2583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5)вносит на рассмотрение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E50C5D" w:rsidRDefault="00E50C5D"/>
    <w:sectPr w:rsidR="00E50C5D" w:rsidSect="00BC12BC">
      <w:type w:val="continuous"/>
      <w:pgSz w:w="11905" w:h="16837" w:code="9"/>
      <w:pgMar w:top="1134" w:right="1134" w:bottom="113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37"/>
    <w:rsid w:val="00335637"/>
    <w:rsid w:val="00A25834"/>
    <w:rsid w:val="00BC12BC"/>
    <w:rsid w:val="00E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4017-DA93-400E-B5F3-E013C7B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A25834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25834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A25834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A25834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A2583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A25834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7623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2020-08-21T09:33:00Z</dcterms:created>
  <dcterms:modified xsi:type="dcterms:W3CDTF">2020-08-21T09:34:00Z</dcterms:modified>
</cp:coreProperties>
</file>