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B536B2" w:rsidRPr="00C71A6A" w:rsidTr="00BB231F">
        <w:trPr>
          <w:trHeight w:val="2269"/>
        </w:trPr>
        <w:tc>
          <w:tcPr>
            <w:tcW w:w="4322" w:type="dxa"/>
            <w:tcBorders>
              <w:top w:val="nil"/>
              <w:left w:val="nil"/>
              <w:bottom w:val="thinThickThinSmallGap" w:sz="18" w:space="0" w:color="auto"/>
              <w:right w:val="nil"/>
            </w:tcBorders>
          </w:tcPr>
          <w:p w:rsidR="00B536B2" w:rsidRDefault="00B536B2" w:rsidP="00BB231F">
            <w:pPr>
              <w:spacing w:after="0" w:line="240" w:lineRule="auto"/>
              <w:rPr>
                <w:rFonts w:ascii="Times New Roman" w:hAnsi="Times New Roman" w:cs="Times New Roman"/>
                <w:b/>
                <w:lang w:val="be-BY"/>
              </w:rPr>
            </w:pPr>
          </w:p>
          <w:p w:rsidR="00B536B2" w:rsidRPr="00C71A6A" w:rsidRDefault="00B536B2" w:rsidP="00BB231F">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B536B2" w:rsidRPr="00C71A6A" w:rsidRDefault="00B536B2" w:rsidP="00BB231F">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B536B2" w:rsidRPr="00C71A6A" w:rsidRDefault="00B536B2" w:rsidP="00BB231F">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B536B2" w:rsidRPr="00C71A6A" w:rsidRDefault="00B536B2" w:rsidP="00BB231F">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B536B2" w:rsidRPr="00C71A6A" w:rsidRDefault="00B536B2" w:rsidP="00BB231F">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B536B2" w:rsidRPr="00C71A6A" w:rsidRDefault="00B536B2" w:rsidP="00BB231F">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B536B2" w:rsidRDefault="00B536B2" w:rsidP="00BB231F">
            <w:pPr>
              <w:spacing w:after="0" w:line="240" w:lineRule="auto"/>
              <w:jc w:val="center"/>
              <w:rPr>
                <w:rFonts w:ascii="Times New Roman" w:hAnsi="Times New Roman" w:cs="Times New Roman"/>
                <w:b/>
                <w:lang w:val="be-BY"/>
              </w:rPr>
            </w:pPr>
          </w:p>
          <w:p w:rsidR="00B536B2" w:rsidRPr="00C71A6A" w:rsidRDefault="00B536B2" w:rsidP="00BB231F">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B536B2" w:rsidRPr="00C71A6A" w:rsidRDefault="00B536B2" w:rsidP="00BB231F">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B536B2" w:rsidRPr="00C71A6A" w:rsidRDefault="00B536B2" w:rsidP="00BB231F">
            <w:pPr>
              <w:spacing w:after="0" w:line="240" w:lineRule="auto"/>
              <w:jc w:val="center"/>
              <w:rPr>
                <w:rFonts w:ascii="Times New Roman" w:hAnsi="Times New Roman" w:cs="Times New Roman"/>
                <w:lang w:val="be-BY"/>
              </w:rPr>
            </w:pPr>
          </w:p>
        </w:tc>
      </w:tr>
    </w:tbl>
    <w:p w:rsidR="00B536B2" w:rsidRDefault="00B536B2" w:rsidP="00B536B2">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B536B2" w:rsidRDefault="00B536B2" w:rsidP="00B536B2">
      <w:pPr>
        <w:pStyle w:val="a3"/>
        <w:rPr>
          <w:b/>
        </w:rPr>
      </w:pPr>
    </w:p>
    <w:p w:rsidR="00B536B2" w:rsidRPr="00CC7030" w:rsidRDefault="00B536B2" w:rsidP="00B536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апрель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67</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10 апреля 2020</w:t>
      </w:r>
      <w:r w:rsidRPr="00CC7030">
        <w:rPr>
          <w:rFonts w:ascii="Times New Roman" w:hAnsi="Times New Roman" w:cs="Times New Roman"/>
          <w:sz w:val="28"/>
          <w:szCs w:val="28"/>
        </w:rPr>
        <w:t xml:space="preserve"> года</w:t>
      </w:r>
    </w:p>
    <w:p w:rsidR="00B536B2" w:rsidRDefault="00B536B2" w:rsidP="00B536B2"/>
    <w:p w:rsidR="00B536B2" w:rsidRDefault="00B536B2" w:rsidP="00B536B2">
      <w:pPr>
        <w:spacing w:after="0"/>
        <w:jc w:val="center"/>
        <w:rPr>
          <w:rFonts w:ascii="Times New Roman" w:hAnsi="Times New Roman" w:cs="Times New Roman"/>
          <w:b/>
          <w:sz w:val="28"/>
          <w:szCs w:val="28"/>
        </w:rPr>
      </w:pPr>
      <w:r w:rsidRPr="00091198">
        <w:rPr>
          <w:rFonts w:ascii="Times New Roman" w:hAnsi="Times New Roman" w:cs="Times New Roman"/>
          <w:b/>
          <w:sz w:val="28"/>
          <w:szCs w:val="28"/>
        </w:rPr>
        <w:t>О внесении изменений в решение Совета сельского поселения Больше</w:t>
      </w:r>
      <w:r>
        <w:rPr>
          <w:rFonts w:ascii="Times New Roman" w:hAnsi="Times New Roman" w:cs="Times New Roman"/>
          <w:b/>
          <w:sz w:val="28"/>
          <w:szCs w:val="28"/>
        </w:rPr>
        <w:t>шадинский</w:t>
      </w:r>
      <w:r w:rsidRPr="00091198">
        <w:rPr>
          <w:rFonts w:ascii="Times New Roman" w:hAnsi="Times New Roman" w:cs="Times New Roman"/>
          <w:b/>
          <w:sz w:val="28"/>
          <w:szCs w:val="28"/>
        </w:rPr>
        <w:t xml:space="preserve"> сельсовет муниципального района Мишкинский район Республики Башкортостан от </w:t>
      </w:r>
      <w:r>
        <w:rPr>
          <w:rFonts w:ascii="Times New Roman" w:hAnsi="Times New Roman" w:cs="Times New Roman"/>
          <w:b/>
          <w:sz w:val="28"/>
          <w:szCs w:val="28"/>
        </w:rPr>
        <w:t>28.12.2016 №112</w:t>
      </w:r>
      <w:r w:rsidRPr="00091198">
        <w:rPr>
          <w:rFonts w:ascii="Times New Roman" w:hAnsi="Times New Roman" w:cs="Times New Roman"/>
          <w:b/>
          <w:sz w:val="28"/>
          <w:szCs w:val="28"/>
        </w:rPr>
        <w:t xml:space="preserve"> «Об утверждении Правил землепользования и застройки сельского поселения Больше</w:t>
      </w:r>
      <w:r>
        <w:rPr>
          <w:rFonts w:ascii="Times New Roman" w:hAnsi="Times New Roman" w:cs="Times New Roman"/>
          <w:b/>
          <w:sz w:val="28"/>
          <w:szCs w:val="28"/>
        </w:rPr>
        <w:t>шадинский</w:t>
      </w:r>
      <w:r w:rsidRPr="00091198">
        <w:rPr>
          <w:rFonts w:ascii="Times New Roman" w:hAnsi="Times New Roman" w:cs="Times New Roman"/>
          <w:b/>
          <w:sz w:val="28"/>
          <w:szCs w:val="28"/>
        </w:rPr>
        <w:t xml:space="preserve"> сельсовет муниципального района </w:t>
      </w:r>
    </w:p>
    <w:p w:rsidR="00B536B2" w:rsidRDefault="00B536B2" w:rsidP="00B536B2">
      <w:pPr>
        <w:spacing w:after="0"/>
        <w:jc w:val="center"/>
        <w:rPr>
          <w:rFonts w:ascii="Times New Roman" w:hAnsi="Times New Roman" w:cs="Times New Roman"/>
          <w:b/>
          <w:sz w:val="28"/>
          <w:szCs w:val="28"/>
        </w:rPr>
      </w:pPr>
      <w:r w:rsidRPr="00091198">
        <w:rPr>
          <w:rFonts w:ascii="Times New Roman" w:hAnsi="Times New Roman" w:cs="Times New Roman"/>
          <w:b/>
          <w:sz w:val="28"/>
          <w:szCs w:val="28"/>
        </w:rPr>
        <w:t xml:space="preserve">Мишкинский район Республики Башкортостан» </w:t>
      </w:r>
    </w:p>
    <w:p w:rsidR="00B536B2" w:rsidRPr="00091198" w:rsidRDefault="00B536B2" w:rsidP="00B536B2">
      <w:pPr>
        <w:spacing w:after="0"/>
        <w:jc w:val="center"/>
        <w:rPr>
          <w:rFonts w:ascii="Times New Roman" w:hAnsi="Times New Roman" w:cs="Times New Roman"/>
          <w:b/>
          <w:sz w:val="28"/>
          <w:szCs w:val="28"/>
        </w:rPr>
      </w:pPr>
    </w:p>
    <w:p w:rsidR="00B536B2" w:rsidRPr="00091198" w:rsidRDefault="00B536B2" w:rsidP="00B536B2">
      <w:pPr>
        <w:pStyle w:val="a5"/>
        <w:spacing w:before="0" w:beforeAutospacing="0" w:after="0" w:afterAutospacing="0"/>
        <w:ind w:firstLine="567"/>
        <w:jc w:val="both"/>
        <w:rPr>
          <w:color w:val="000000"/>
          <w:sz w:val="28"/>
          <w:szCs w:val="28"/>
        </w:rPr>
      </w:pPr>
      <w:proofErr w:type="gramStart"/>
      <w:r w:rsidRPr="00091198">
        <w:rPr>
          <w:color w:val="000000"/>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w:t>
      </w:r>
      <w:r>
        <w:rPr>
          <w:color w:val="000000"/>
          <w:sz w:val="28"/>
          <w:szCs w:val="28"/>
        </w:rPr>
        <w:t>ии, Совет сельского поселения Большешадинский</w:t>
      </w:r>
      <w:r w:rsidRPr="00091198">
        <w:rPr>
          <w:color w:val="000000"/>
          <w:sz w:val="28"/>
          <w:szCs w:val="28"/>
        </w:rPr>
        <w:t xml:space="preserve"> сельсовет муниципального района Мишкинский</w:t>
      </w:r>
      <w:proofErr w:type="gramEnd"/>
      <w:r w:rsidRPr="00091198">
        <w:rPr>
          <w:color w:val="000000"/>
          <w:sz w:val="28"/>
          <w:szCs w:val="28"/>
        </w:rPr>
        <w:t xml:space="preserve"> район Республики Башкортостан</w:t>
      </w:r>
      <w:r>
        <w:rPr>
          <w:color w:val="000000"/>
          <w:sz w:val="28"/>
          <w:szCs w:val="28"/>
        </w:rPr>
        <w:t xml:space="preserve"> четвертого созыва </w:t>
      </w:r>
      <w:proofErr w:type="spellStart"/>
      <w:proofErr w:type="gramStart"/>
      <w:r w:rsidRPr="00091198">
        <w:rPr>
          <w:color w:val="000000"/>
          <w:sz w:val="28"/>
          <w:szCs w:val="28"/>
        </w:rPr>
        <w:t>р</w:t>
      </w:r>
      <w:proofErr w:type="spellEnd"/>
      <w:proofErr w:type="gramEnd"/>
      <w:r w:rsidRPr="00091198">
        <w:rPr>
          <w:color w:val="000000"/>
          <w:sz w:val="28"/>
          <w:szCs w:val="28"/>
        </w:rPr>
        <w:t xml:space="preserve"> е </w:t>
      </w:r>
      <w:proofErr w:type="spellStart"/>
      <w:r w:rsidRPr="00091198">
        <w:rPr>
          <w:color w:val="000000"/>
          <w:sz w:val="28"/>
          <w:szCs w:val="28"/>
        </w:rPr>
        <w:t>ш</w:t>
      </w:r>
      <w:proofErr w:type="spellEnd"/>
      <w:r w:rsidRPr="00091198">
        <w:rPr>
          <w:color w:val="000000"/>
          <w:sz w:val="28"/>
          <w:szCs w:val="28"/>
        </w:rPr>
        <w:t xml:space="preserve"> и л:</w:t>
      </w:r>
    </w:p>
    <w:p w:rsidR="00B536B2" w:rsidRDefault="00B536B2" w:rsidP="00B536B2">
      <w:pPr>
        <w:pStyle w:val="a5"/>
        <w:numPr>
          <w:ilvl w:val="0"/>
          <w:numId w:val="1"/>
        </w:numPr>
        <w:spacing w:before="0" w:beforeAutospacing="0" w:after="0" w:afterAutospacing="0"/>
        <w:ind w:left="0" w:firstLine="567"/>
        <w:jc w:val="both"/>
        <w:rPr>
          <w:color w:val="000000"/>
          <w:sz w:val="27"/>
          <w:szCs w:val="27"/>
        </w:rPr>
      </w:pPr>
      <w:r>
        <w:rPr>
          <w:color w:val="000000"/>
          <w:sz w:val="27"/>
          <w:szCs w:val="27"/>
        </w:rPr>
        <w:t>Внести в решение Совета сельского поселения Большешадинский сельсовет муниципального района Мишкинский район Республики Башкортостан от 28.12.2016 №112 «Об утверждении Правил землепользования и застройки сельского поселения Большешадинский сельсовет муниципального района Мишкинский район Республики Башкортостан» следующие изменения и дополнения:</w:t>
      </w:r>
    </w:p>
    <w:p w:rsidR="00B536B2" w:rsidRPr="00B27418" w:rsidRDefault="00B536B2" w:rsidP="00B536B2">
      <w:pPr>
        <w:pStyle w:val="a5"/>
        <w:spacing w:before="0" w:beforeAutospacing="0" w:after="0" w:afterAutospacing="0"/>
        <w:ind w:firstLine="567"/>
        <w:jc w:val="both"/>
        <w:rPr>
          <w:color w:val="000000"/>
          <w:sz w:val="28"/>
          <w:szCs w:val="28"/>
        </w:rPr>
      </w:pPr>
      <w:r>
        <w:rPr>
          <w:color w:val="000000"/>
          <w:sz w:val="28"/>
          <w:szCs w:val="28"/>
        </w:rPr>
        <w:t>1.1</w:t>
      </w:r>
      <w:r w:rsidRPr="00B27418">
        <w:rPr>
          <w:color w:val="000000"/>
          <w:sz w:val="28"/>
          <w:szCs w:val="28"/>
        </w:rPr>
        <w:t>. часть 2 статьи 1</w:t>
      </w:r>
      <w:r>
        <w:rPr>
          <w:color w:val="000000"/>
          <w:sz w:val="28"/>
          <w:szCs w:val="28"/>
        </w:rPr>
        <w:t>2</w:t>
      </w:r>
      <w:r w:rsidRPr="00B27418">
        <w:rPr>
          <w:color w:val="000000"/>
          <w:sz w:val="28"/>
          <w:szCs w:val="28"/>
        </w:rPr>
        <w:t xml:space="preserve"> изложить в следующей редакции:</w:t>
      </w:r>
    </w:p>
    <w:p w:rsidR="00B536B2" w:rsidRDefault="00B536B2" w:rsidP="00B536B2">
      <w:pPr>
        <w:pStyle w:val="a5"/>
        <w:spacing w:before="0" w:beforeAutospacing="0" w:after="0" w:afterAutospacing="0"/>
        <w:ind w:firstLine="567"/>
        <w:jc w:val="both"/>
        <w:rPr>
          <w:color w:val="000000"/>
          <w:sz w:val="28"/>
          <w:szCs w:val="28"/>
        </w:rPr>
      </w:pPr>
      <w:r w:rsidRPr="00B27418">
        <w:rPr>
          <w:color w:val="000000"/>
          <w:sz w:val="28"/>
          <w:szCs w:val="28"/>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w:t>
      </w:r>
      <w:r w:rsidRPr="00B27418">
        <w:rPr>
          <w:color w:val="000000"/>
          <w:sz w:val="28"/>
          <w:szCs w:val="28"/>
        </w:rPr>
        <w:lastRenderedPageBreak/>
        <w:t>63-ФЗ «Об электронной подписи» (далее - электронный документ, подписанный электронной подписью)</w:t>
      </w:r>
      <w:proofErr w:type="gramStart"/>
      <w:r w:rsidRPr="00B27418">
        <w:rPr>
          <w:color w:val="000000"/>
          <w:sz w:val="28"/>
          <w:szCs w:val="28"/>
        </w:rPr>
        <w:t>.»</w:t>
      </w:r>
      <w:proofErr w:type="gramEnd"/>
      <w:r w:rsidRPr="00B27418">
        <w:rPr>
          <w:color w:val="000000"/>
          <w:sz w:val="28"/>
          <w:szCs w:val="28"/>
        </w:rPr>
        <w:t>.</w:t>
      </w:r>
    </w:p>
    <w:p w:rsidR="00B536B2" w:rsidRDefault="00B536B2" w:rsidP="00B536B2">
      <w:pPr>
        <w:pStyle w:val="a5"/>
        <w:spacing w:before="0" w:beforeAutospacing="0" w:after="0" w:afterAutospacing="0"/>
        <w:jc w:val="both"/>
        <w:rPr>
          <w:color w:val="000000"/>
          <w:sz w:val="27"/>
          <w:szCs w:val="27"/>
        </w:rPr>
      </w:pPr>
    </w:p>
    <w:p w:rsidR="00B536B2" w:rsidRPr="004A5CE4" w:rsidRDefault="00B536B2" w:rsidP="00B536B2">
      <w:pPr>
        <w:pStyle w:val="a5"/>
        <w:spacing w:before="0" w:beforeAutospacing="0" w:after="0" w:afterAutospacing="0"/>
        <w:ind w:firstLine="567"/>
        <w:jc w:val="both"/>
        <w:rPr>
          <w:color w:val="000000"/>
          <w:sz w:val="28"/>
          <w:szCs w:val="28"/>
        </w:rPr>
      </w:pPr>
      <w:r w:rsidRPr="004A5CE4">
        <w:rPr>
          <w:color w:val="000000"/>
          <w:sz w:val="28"/>
          <w:szCs w:val="28"/>
        </w:rPr>
        <w:t>1.</w:t>
      </w:r>
      <w:r>
        <w:rPr>
          <w:color w:val="000000"/>
          <w:sz w:val="28"/>
          <w:szCs w:val="28"/>
        </w:rPr>
        <w:t>2</w:t>
      </w:r>
      <w:r w:rsidRPr="004A5CE4">
        <w:rPr>
          <w:color w:val="000000"/>
          <w:sz w:val="28"/>
          <w:szCs w:val="28"/>
        </w:rPr>
        <w:t>. в статье 1</w:t>
      </w:r>
      <w:r>
        <w:rPr>
          <w:color w:val="000000"/>
          <w:sz w:val="28"/>
          <w:szCs w:val="28"/>
        </w:rPr>
        <w:t>5</w:t>
      </w:r>
      <w:r w:rsidRPr="004A5CE4">
        <w:rPr>
          <w:color w:val="000000"/>
          <w:sz w:val="28"/>
          <w:szCs w:val="28"/>
        </w:rPr>
        <w:t>:</w:t>
      </w:r>
    </w:p>
    <w:p w:rsidR="00B536B2" w:rsidRPr="004A5CE4" w:rsidRDefault="00B536B2" w:rsidP="00B536B2">
      <w:pPr>
        <w:pStyle w:val="a5"/>
        <w:spacing w:before="0" w:beforeAutospacing="0" w:after="0" w:afterAutospacing="0"/>
        <w:ind w:firstLine="567"/>
        <w:jc w:val="both"/>
        <w:rPr>
          <w:color w:val="000000"/>
          <w:sz w:val="28"/>
          <w:szCs w:val="28"/>
        </w:rPr>
      </w:pPr>
      <w:r w:rsidRPr="004A5CE4">
        <w:rPr>
          <w:color w:val="000000"/>
          <w:sz w:val="28"/>
          <w:szCs w:val="28"/>
        </w:rPr>
        <w:t>1.</w:t>
      </w:r>
      <w:r>
        <w:rPr>
          <w:color w:val="000000"/>
          <w:sz w:val="28"/>
          <w:szCs w:val="28"/>
        </w:rPr>
        <w:t>2</w:t>
      </w:r>
      <w:r w:rsidRPr="004A5CE4">
        <w:rPr>
          <w:color w:val="000000"/>
          <w:sz w:val="28"/>
          <w:szCs w:val="28"/>
        </w:rPr>
        <w:t>.1. часть 1 изложить в следующей редакции:</w:t>
      </w:r>
    </w:p>
    <w:p w:rsidR="00B536B2" w:rsidRDefault="00B536B2" w:rsidP="00B536B2">
      <w:pPr>
        <w:pStyle w:val="a5"/>
        <w:spacing w:before="0" w:beforeAutospacing="0" w:after="0" w:afterAutospacing="0"/>
        <w:ind w:firstLine="567"/>
        <w:jc w:val="both"/>
        <w:rPr>
          <w:color w:val="000000"/>
          <w:sz w:val="28"/>
          <w:szCs w:val="28"/>
        </w:rPr>
      </w:pPr>
      <w:r w:rsidRPr="004A5CE4">
        <w:rPr>
          <w:color w:val="000000"/>
          <w:sz w:val="28"/>
          <w:szCs w:val="28"/>
        </w:rPr>
        <w:t xml:space="preserve">«1. Решение о подготовке документации по планировке территории принимается органами местного самоуправления сельского поселения </w:t>
      </w:r>
      <w:r w:rsidRPr="00D52AB5">
        <w:rPr>
          <w:color w:val="000000"/>
          <w:sz w:val="28"/>
          <w:szCs w:val="28"/>
        </w:rPr>
        <w:t>Большешадинский</w:t>
      </w:r>
      <w:r w:rsidRPr="004A5CE4">
        <w:rPr>
          <w:color w:val="000000"/>
          <w:sz w:val="28"/>
          <w:szCs w:val="28"/>
        </w:rPr>
        <w:t xml:space="preserve"> сельсовет муниципального района Мишкинский район Республики Башкортостан, за исключением случаев, указанных в частях 1.1 и 12.12 статьи 45 Градостроительного кодекса Российской Федерации».».</w:t>
      </w:r>
    </w:p>
    <w:p w:rsidR="00B536B2" w:rsidRPr="00B01ED1" w:rsidRDefault="00B536B2" w:rsidP="00B536B2">
      <w:pPr>
        <w:pStyle w:val="a5"/>
        <w:spacing w:before="0" w:beforeAutospacing="0" w:after="0" w:afterAutospacing="0"/>
        <w:ind w:firstLine="567"/>
        <w:jc w:val="both"/>
        <w:rPr>
          <w:color w:val="000000"/>
          <w:sz w:val="28"/>
          <w:szCs w:val="28"/>
        </w:rPr>
      </w:pPr>
      <w:r w:rsidRPr="00B01ED1">
        <w:rPr>
          <w:color w:val="000000"/>
          <w:sz w:val="28"/>
          <w:szCs w:val="28"/>
        </w:rPr>
        <w:t>1.2.2. в части 17 слова «в течени</w:t>
      </w:r>
      <w:proofErr w:type="gramStart"/>
      <w:r w:rsidRPr="00B01ED1">
        <w:rPr>
          <w:color w:val="000000"/>
          <w:sz w:val="28"/>
          <w:szCs w:val="28"/>
        </w:rPr>
        <w:t>и</w:t>
      </w:r>
      <w:proofErr w:type="gramEnd"/>
      <w:r w:rsidRPr="00B01ED1">
        <w:rPr>
          <w:color w:val="000000"/>
          <w:sz w:val="28"/>
          <w:szCs w:val="28"/>
        </w:rPr>
        <w:t xml:space="preserve"> тридцати дней» заменить словами «в течение двадцати рабочих дней».</w:t>
      </w:r>
    </w:p>
    <w:p w:rsidR="00B536B2" w:rsidRDefault="00B536B2" w:rsidP="00B536B2">
      <w:pPr>
        <w:pStyle w:val="a5"/>
        <w:spacing w:before="0" w:beforeAutospacing="0" w:after="0" w:afterAutospacing="0"/>
        <w:ind w:firstLine="567"/>
        <w:jc w:val="both"/>
        <w:rPr>
          <w:color w:val="000000"/>
          <w:sz w:val="27"/>
          <w:szCs w:val="27"/>
        </w:rPr>
      </w:pPr>
    </w:p>
    <w:p w:rsidR="00B536B2" w:rsidRPr="00B01ED1" w:rsidRDefault="00B536B2" w:rsidP="00B536B2">
      <w:pPr>
        <w:pStyle w:val="a5"/>
        <w:spacing w:before="0" w:beforeAutospacing="0" w:after="0" w:afterAutospacing="0"/>
        <w:ind w:firstLine="567"/>
        <w:jc w:val="both"/>
        <w:rPr>
          <w:color w:val="000000"/>
          <w:sz w:val="28"/>
          <w:szCs w:val="28"/>
        </w:rPr>
      </w:pPr>
      <w:r w:rsidRPr="00B01ED1">
        <w:rPr>
          <w:color w:val="000000"/>
          <w:sz w:val="28"/>
          <w:szCs w:val="28"/>
        </w:rPr>
        <w:t xml:space="preserve">1.3. часть 1 статьи 16 изложить в следующей редакции: </w:t>
      </w:r>
    </w:p>
    <w:p w:rsidR="00B536B2" w:rsidRPr="00B01ED1" w:rsidRDefault="00B536B2" w:rsidP="00B536B2">
      <w:pPr>
        <w:pStyle w:val="a5"/>
        <w:spacing w:before="0" w:beforeAutospacing="0" w:after="0" w:afterAutospacing="0"/>
        <w:ind w:firstLine="567"/>
        <w:jc w:val="both"/>
        <w:rPr>
          <w:color w:val="000000"/>
          <w:sz w:val="28"/>
          <w:szCs w:val="28"/>
        </w:rPr>
      </w:pPr>
      <w:r w:rsidRPr="00B01ED1">
        <w:rPr>
          <w:color w:val="000000"/>
          <w:sz w:val="28"/>
          <w:szCs w:val="28"/>
        </w:rPr>
        <w:t xml:space="preserve">«1. </w:t>
      </w:r>
      <w:r w:rsidRPr="00B01ED1">
        <w:rPr>
          <w:rStyle w:val="blk"/>
          <w:sz w:val="28"/>
          <w:szCs w:val="28"/>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B01ED1">
        <w:rPr>
          <w:rStyle w:val="blk"/>
          <w:sz w:val="28"/>
          <w:szCs w:val="28"/>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B01ED1">
        <w:rPr>
          <w:rStyle w:val="blk"/>
          <w:sz w:val="28"/>
          <w:szCs w:val="28"/>
        </w:rPr>
        <w:t xml:space="preserve"> ним, предоставления сведений, содержащихся в Едином государственном реестре недвижимости.</w:t>
      </w:r>
    </w:p>
    <w:p w:rsidR="00B536B2" w:rsidRDefault="00B536B2" w:rsidP="00B536B2">
      <w:pPr>
        <w:pStyle w:val="a5"/>
        <w:spacing w:before="0" w:beforeAutospacing="0" w:after="0" w:afterAutospacing="0"/>
        <w:ind w:firstLine="567"/>
        <w:jc w:val="both"/>
        <w:rPr>
          <w:color w:val="000000"/>
          <w:sz w:val="28"/>
          <w:szCs w:val="28"/>
        </w:rPr>
      </w:pPr>
    </w:p>
    <w:p w:rsidR="00B536B2" w:rsidRPr="00B27418" w:rsidRDefault="00B536B2" w:rsidP="00B536B2">
      <w:pPr>
        <w:pStyle w:val="a5"/>
        <w:spacing w:before="0" w:beforeAutospacing="0" w:after="0" w:afterAutospacing="0"/>
        <w:ind w:firstLine="567"/>
        <w:jc w:val="both"/>
        <w:rPr>
          <w:color w:val="000000"/>
          <w:sz w:val="28"/>
          <w:szCs w:val="28"/>
        </w:rPr>
      </w:pPr>
      <w:r w:rsidRPr="00B27418">
        <w:rPr>
          <w:color w:val="000000"/>
          <w:sz w:val="28"/>
          <w:szCs w:val="28"/>
        </w:rPr>
        <w:t>1.</w:t>
      </w:r>
      <w:r>
        <w:rPr>
          <w:color w:val="000000"/>
          <w:sz w:val="28"/>
          <w:szCs w:val="28"/>
        </w:rPr>
        <w:t>4</w:t>
      </w:r>
      <w:r w:rsidRPr="00B27418">
        <w:rPr>
          <w:color w:val="000000"/>
          <w:sz w:val="28"/>
          <w:szCs w:val="28"/>
        </w:rPr>
        <w:t>. в статье 37:</w:t>
      </w:r>
    </w:p>
    <w:p w:rsidR="00B536B2" w:rsidRPr="00B27418" w:rsidRDefault="00B536B2" w:rsidP="00B536B2">
      <w:pPr>
        <w:pStyle w:val="a5"/>
        <w:spacing w:before="0" w:beforeAutospacing="0" w:after="0" w:afterAutospacing="0"/>
        <w:ind w:firstLine="567"/>
        <w:jc w:val="both"/>
        <w:rPr>
          <w:color w:val="000000"/>
          <w:sz w:val="28"/>
          <w:szCs w:val="28"/>
        </w:rPr>
      </w:pPr>
      <w:r>
        <w:rPr>
          <w:color w:val="000000"/>
          <w:sz w:val="28"/>
          <w:szCs w:val="28"/>
        </w:rPr>
        <w:t>1.4</w:t>
      </w:r>
      <w:r w:rsidRPr="00B27418">
        <w:rPr>
          <w:color w:val="000000"/>
          <w:sz w:val="28"/>
          <w:szCs w:val="28"/>
        </w:rPr>
        <w:t>.1. часть 4 изложить в следующей редакции:</w:t>
      </w:r>
    </w:p>
    <w:p w:rsidR="00B536B2" w:rsidRPr="00B27418" w:rsidRDefault="00B536B2" w:rsidP="00B536B2">
      <w:pPr>
        <w:pStyle w:val="a5"/>
        <w:spacing w:before="0" w:beforeAutospacing="0" w:after="0" w:afterAutospacing="0"/>
        <w:ind w:firstLine="567"/>
        <w:jc w:val="both"/>
        <w:rPr>
          <w:color w:val="000000"/>
          <w:sz w:val="28"/>
          <w:szCs w:val="28"/>
        </w:rPr>
      </w:pPr>
      <w:r w:rsidRPr="00B27418">
        <w:rPr>
          <w:color w:val="000000"/>
          <w:sz w:val="28"/>
          <w:szCs w:val="28"/>
        </w:rPr>
        <w:t xml:space="preserve">«4. </w:t>
      </w:r>
      <w:proofErr w:type="gramStart"/>
      <w:r w:rsidRPr="00B27418">
        <w:rPr>
          <w:color w:val="000000"/>
          <w:sz w:val="28"/>
          <w:szCs w:val="28"/>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B27418">
        <w:rPr>
          <w:color w:val="000000"/>
          <w:sz w:val="28"/>
          <w:szCs w:val="28"/>
        </w:rPr>
        <w:t xml:space="preserve"> разрешения на ввод объекта в эксплуатацию или об отказе в выдаче такого разрешения с указанием причин принятого решения</w:t>
      </w:r>
      <w:proofErr w:type="gramStart"/>
      <w:r w:rsidRPr="00B27418">
        <w:rPr>
          <w:color w:val="000000"/>
          <w:sz w:val="28"/>
          <w:szCs w:val="28"/>
        </w:rPr>
        <w:t>.».</w:t>
      </w:r>
      <w:proofErr w:type="gramEnd"/>
    </w:p>
    <w:p w:rsidR="00B536B2" w:rsidRPr="00B27418" w:rsidRDefault="00B536B2" w:rsidP="00B536B2">
      <w:pPr>
        <w:pStyle w:val="a5"/>
        <w:spacing w:before="0" w:beforeAutospacing="0" w:after="0" w:afterAutospacing="0"/>
        <w:ind w:firstLine="567"/>
        <w:jc w:val="both"/>
        <w:rPr>
          <w:color w:val="000000"/>
          <w:sz w:val="28"/>
          <w:szCs w:val="28"/>
        </w:rPr>
      </w:pPr>
      <w:r w:rsidRPr="00B27418">
        <w:rPr>
          <w:color w:val="000000"/>
          <w:sz w:val="28"/>
          <w:szCs w:val="28"/>
        </w:rPr>
        <w:t>1.</w:t>
      </w:r>
      <w:r>
        <w:rPr>
          <w:color w:val="000000"/>
          <w:sz w:val="28"/>
          <w:szCs w:val="28"/>
        </w:rPr>
        <w:t>4</w:t>
      </w:r>
      <w:r w:rsidRPr="00B27418">
        <w:rPr>
          <w:color w:val="000000"/>
          <w:sz w:val="28"/>
          <w:szCs w:val="28"/>
        </w:rPr>
        <w:t>.2. дополнить частью 4.1. следующего содержания:</w:t>
      </w:r>
    </w:p>
    <w:p w:rsidR="00B536B2" w:rsidRDefault="00B536B2" w:rsidP="00B536B2">
      <w:pPr>
        <w:pStyle w:val="a5"/>
        <w:spacing w:before="0" w:beforeAutospacing="0" w:after="0" w:afterAutospacing="0"/>
        <w:ind w:firstLine="567"/>
        <w:jc w:val="both"/>
        <w:rPr>
          <w:color w:val="000000"/>
          <w:sz w:val="28"/>
          <w:szCs w:val="28"/>
        </w:rPr>
      </w:pPr>
      <w:r w:rsidRPr="00B27418">
        <w:rPr>
          <w:color w:val="000000"/>
          <w:sz w:val="28"/>
          <w:szCs w:val="28"/>
        </w:rPr>
        <w:lastRenderedPageBreak/>
        <w:t>«4.1.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B27418">
        <w:rPr>
          <w:color w:val="000000"/>
          <w:sz w:val="28"/>
          <w:szCs w:val="28"/>
        </w:rPr>
        <w:t>.».</w:t>
      </w:r>
      <w:proofErr w:type="gramEnd"/>
    </w:p>
    <w:p w:rsidR="00B536B2" w:rsidRDefault="00B536B2" w:rsidP="00B536B2">
      <w:pPr>
        <w:pStyle w:val="a5"/>
        <w:spacing w:before="0" w:beforeAutospacing="0" w:after="0" w:afterAutospacing="0"/>
        <w:ind w:firstLine="567"/>
        <w:jc w:val="both"/>
        <w:rPr>
          <w:color w:val="000000"/>
          <w:sz w:val="27"/>
          <w:szCs w:val="27"/>
        </w:rPr>
      </w:pPr>
      <w:r>
        <w:rPr>
          <w:color w:val="000000"/>
          <w:sz w:val="27"/>
          <w:szCs w:val="27"/>
        </w:rPr>
        <w:t xml:space="preserve">1.5. часть 1 статьи 35 изложить в следующей редакции: </w:t>
      </w:r>
    </w:p>
    <w:p w:rsidR="00B536B2" w:rsidRDefault="00B536B2" w:rsidP="00B536B2">
      <w:pPr>
        <w:pStyle w:val="a5"/>
        <w:spacing w:before="0" w:beforeAutospacing="0" w:after="0" w:afterAutospacing="0"/>
        <w:ind w:firstLine="567"/>
        <w:jc w:val="both"/>
        <w:rPr>
          <w:color w:val="000000"/>
          <w:sz w:val="27"/>
          <w:szCs w:val="27"/>
        </w:rPr>
      </w:pPr>
      <w:r>
        <w:rPr>
          <w:color w:val="000000"/>
          <w:sz w:val="27"/>
          <w:szCs w:val="27"/>
        </w:rPr>
        <w:t xml:space="preserve">«1. </w:t>
      </w:r>
      <w:proofErr w:type="gramStart"/>
      <w:r>
        <w:rPr>
          <w:color w:val="000000"/>
          <w:sz w:val="27"/>
          <w:szCs w:val="27"/>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color w:val="000000"/>
          <w:sz w:val="27"/>
          <w:szCs w:val="27"/>
        </w:rPr>
        <w:t xml:space="preserve">, </w:t>
      </w:r>
      <w:proofErr w:type="gramStart"/>
      <w:r>
        <w:rPr>
          <w:color w:val="000000"/>
          <w:sz w:val="27"/>
          <w:szCs w:val="27"/>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Pr>
          <w:color w:val="000000"/>
          <w:sz w:val="27"/>
          <w:szCs w:val="27"/>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roofErr w:type="gramStart"/>
      <w:r>
        <w:rPr>
          <w:color w:val="000000"/>
          <w:sz w:val="27"/>
          <w:szCs w:val="27"/>
        </w:rPr>
        <w:t>.».</w:t>
      </w:r>
      <w:proofErr w:type="gramEnd"/>
    </w:p>
    <w:p w:rsidR="00B536B2" w:rsidRDefault="00B536B2" w:rsidP="00B536B2">
      <w:pPr>
        <w:pStyle w:val="a5"/>
        <w:spacing w:before="0" w:beforeAutospacing="0" w:after="0" w:afterAutospacing="0"/>
        <w:ind w:firstLine="567"/>
        <w:jc w:val="both"/>
        <w:rPr>
          <w:color w:val="000000"/>
          <w:sz w:val="27"/>
          <w:szCs w:val="27"/>
        </w:rPr>
      </w:pPr>
      <w:r>
        <w:rPr>
          <w:color w:val="000000"/>
          <w:sz w:val="28"/>
          <w:szCs w:val="28"/>
        </w:rPr>
        <w:t xml:space="preserve">1.6. </w:t>
      </w:r>
      <w:r>
        <w:rPr>
          <w:color w:val="000000"/>
          <w:sz w:val="27"/>
          <w:szCs w:val="27"/>
        </w:rPr>
        <w:t>часть 2 статьи 33 дополнить абзацем следующего содержания: «размещения антенных опор (мачт и башен) высотой до 50 метров, предназначенных для размещения средств связи</w:t>
      </w:r>
      <w:proofErr w:type="gramStart"/>
      <w:r>
        <w:rPr>
          <w:color w:val="000000"/>
          <w:sz w:val="27"/>
          <w:szCs w:val="27"/>
        </w:rPr>
        <w:t>.».</w:t>
      </w:r>
      <w:proofErr w:type="gramEnd"/>
    </w:p>
    <w:p w:rsidR="00B536B2" w:rsidRDefault="00B536B2" w:rsidP="00B536B2">
      <w:pPr>
        <w:pStyle w:val="a5"/>
        <w:spacing w:before="0" w:beforeAutospacing="0" w:after="0" w:afterAutospacing="0"/>
        <w:ind w:firstLine="567"/>
        <w:jc w:val="both"/>
        <w:rPr>
          <w:color w:val="000000"/>
          <w:sz w:val="27"/>
          <w:szCs w:val="27"/>
        </w:rPr>
      </w:pPr>
      <w:r>
        <w:rPr>
          <w:color w:val="000000"/>
          <w:sz w:val="27"/>
          <w:szCs w:val="27"/>
        </w:rPr>
        <w:t>2.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(д</w:t>
      </w:r>
      <w:proofErr w:type="gramStart"/>
      <w:r>
        <w:rPr>
          <w:color w:val="000000"/>
          <w:sz w:val="27"/>
          <w:szCs w:val="27"/>
        </w:rPr>
        <w:t>.Б</w:t>
      </w:r>
      <w:proofErr w:type="gramEnd"/>
      <w:r>
        <w:rPr>
          <w:color w:val="000000"/>
          <w:sz w:val="27"/>
          <w:szCs w:val="27"/>
        </w:rPr>
        <w:t xml:space="preserve">ольшие Шады, ул.Али </w:t>
      </w:r>
      <w:proofErr w:type="spellStart"/>
      <w:r>
        <w:rPr>
          <w:color w:val="000000"/>
          <w:sz w:val="27"/>
          <w:szCs w:val="27"/>
        </w:rPr>
        <w:t>Карная</w:t>
      </w:r>
      <w:proofErr w:type="spellEnd"/>
      <w:r>
        <w:rPr>
          <w:color w:val="000000"/>
          <w:sz w:val="27"/>
          <w:szCs w:val="27"/>
        </w:rPr>
        <w:t>, д.7) и разместить на официальном сайте Администрации муниципального района Мишкинский район Республики Башкортостан https://mishkan.ru в разделе поселения – Большешадинский сельсовет.</w:t>
      </w:r>
    </w:p>
    <w:p w:rsidR="00B536B2" w:rsidRDefault="00B536B2" w:rsidP="00B536B2">
      <w:pPr>
        <w:pStyle w:val="a5"/>
        <w:spacing w:before="0" w:beforeAutospacing="0" w:after="0" w:afterAutospacing="0"/>
        <w:ind w:firstLine="567"/>
        <w:jc w:val="both"/>
        <w:rPr>
          <w:color w:val="000000"/>
          <w:sz w:val="27"/>
          <w:szCs w:val="27"/>
        </w:rPr>
      </w:pPr>
      <w:r>
        <w:rPr>
          <w:color w:val="000000"/>
          <w:sz w:val="27"/>
          <w:szCs w:val="27"/>
        </w:rPr>
        <w:t xml:space="preserve">3. </w:t>
      </w:r>
      <w:proofErr w:type="gramStart"/>
      <w:r>
        <w:rPr>
          <w:color w:val="000000"/>
          <w:sz w:val="27"/>
          <w:szCs w:val="27"/>
        </w:rPr>
        <w:t>Контроль за</w:t>
      </w:r>
      <w:proofErr w:type="gramEnd"/>
      <w:r>
        <w:rPr>
          <w:color w:val="000000"/>
          <w:sz w:val="27"/>
          <w:szCs w:val="27"/>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B536B2" w:rsidRDefault="00B536B2" w:rsidP="00B536B2">
      <w:pPr>
        <w:pStyle w:val="a5"/>
      </w:pPr>
      <w:r>
        <w:rPr>
          <w:color w:val="000000"/>
          <w:sz w:val="27"/>
          <w:szCs w:val="27"/>
        </w:rPr>
        <w:t xml:space="preserve">Глава сельского поселения </w:t>
      </w:r>
      <w:r>
        <w:rPr>
          <w:color w:val="000000"/>
          <w:sz w:val="27"/>
          <w:szCs w:val="27"/>
        </w:rPr>
        <w:tab/>
      </w:r>
      <w:r>
        <w:rPr>
          <w:color w:val="000000"/>
          <w:sz w:val="27"/>
          <w:szCs w:val="27"/>
        </w:rPr>
        <w:tab/>
      </w:r>
      <w:r>
        <w:rPr>
          <w:color w:val="000000"/>
          <w:sz w:val="27"/>
          <w:szCs w:val="27"/>
        </w:rPr>
        <w:tab/>
      </w:r>
      <w:r>
        <w:rPr>
          <w:color w:val="000000"/>
          <w:sz w:val="27"/>
          <w:szCs w:val="27"/>
        </w:rPr>
        <w:tab/>
      </w:r>
      <w:proofErr w:type="spellStart"/>
      <w:r>
        <w:rPr>
          <w:color w:val="000000"/>
          <w:sz w:val="27"/>
          <w:szCs w:val="27"/>
        </w:rPr>
        <w:t>Р.К.Аллаяров</w:t>
      </w:r>
      <w:proofErr w:type="spellEnd"/>
      <w:r>
        <w:rPr>
          <w:color w:val="000000"/>
          <w:sz w:val="27"/>
          <w:szCs w:val="27"/>
        </w:rPr>
        <w:t>.</w:t>
      </w:r>
    </w:p>
    <w:p w:rsidR="00994F75" w:rsidRDefault="00994F75"/>
    <w:sectPr w:rsidR="00994F75" w:rsidSect="000917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7F8E"/>
    <w:multiLevelType w:val="multilevel"/>
    <w:tmpl w:val="173005E2"/>
    <w:lvl w:ilvl="0">
      <w:start w:val="1"/>
      <w:numFmt w:val="decimal"/>
      <w:lvlText w:val="%1."/>
      <w:lvlJc w:val="left"/>
      <w:pPr>
        <w:ind w:left="1497" w:hanging="93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6B2"/>
    <w:rsid w:val="00994F75"/>
    <w:rsid w:val="00B5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6B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B536B2"/>
    <w:rPr>
      <w:rFonts w:ascii="Times New Roman" w:eastAsia="Times New Roman" w:hAnsi="Times New Roman" w:cs="Times New Roman"/>
      <w:sz w:val="28"/>
      <w:szCs w:val="20"/>
    </w:rPr>
  </w:style>
  <w:style w:type="paragraph" w:styleId="a5">
    <w:name w:val="Normal (Web)"/>
    <w:basedOn w:val="a"/>
    <w:uiPriority w:val="99"/>
    <w:unhideWhenUsed/>
    <w:rsid w:val="00B53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536B2"/>
  </w:style>
  <w:style w:type="paragraph" w:styleId="a6">
    <w:name w:val="Balloon Text"/>
    <w:basedOn w:val="a"/>
    <w:link w:val="a7"/>
    <w:uiPriority w:val="99"/>
    <w:semiHidden/>
    <w:unhideWhenUsed/>
    <w:rsid w:val="00B53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Company>Reanimator Extreme Edition</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2020-05-04T06:08:00Z</dcterms:created>
  <dcterms:modified xsi:type="dcterms:W3CDTF">2020-05-04T06:08:00Z</dcterms:modified>
</cp:coreProperties>
</file>