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63511B" w:rsidRPr="00B14157" w:rsidTr="00D85B13">
        <w:trPr>
          <w:trHeight w:val="2127"/>
        </w:trPr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3511B" w:rsidRPr="00FB5A29" w:rsidRDefault="0063511B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3511B" w:rsidRPr="00FB5A29" w:rsidRDefault="0063511B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63511B" w:rsidRPr="00FB5A29" w:rsidRDefault="0063511B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63511B" w:rsidRPr="00FB5A29" w:rsidRDefault="0063511B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63511B" w:rsidRPr="00FB5A29" w:rsidRDefault="0063511B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63511B" w:rsidRPr="00FB5A29" w:rsidRDefault="0063511B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63511B" w:rsidRPr="00FB5A29" w:rsidRDefault="0063511B" w:rsidP="00D85B1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63511B" w:rsidRPr="00FB5A29" w:rsidRDefault="0063511B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63511B" w:rsidRPr="00FB5A29" w:rsidRDefault="0063511B" w:rsidP="00D85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3511B" w:rsidRPr="00FB5A29" w:rsidRDefault="0063511B" w:rsidP="00D85B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3511B" w:rsidRPr="00FB5A29" w:rsidRDefault="0063511B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63511B" w:rsidRPr="00FB5A29" w:rsidRDefault="0063511B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63511B" w:rsidRPr="00FB5A29" w:rsidRDefault="0063511B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63511B" w:rsidRPr="00FB5A29" w:rsidRDefault="0063511B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63511B" w:rsidRPr="00FB5A29" w:rsidRDefault="0063511B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63511B" w:rsidRPr="00FB5A29" w:rsidRDefault="0063511B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63511B" w:rsidRPr="00FB5A29" w:rsidRDefault="0063511B" w:rsidP="00D8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63511B" w:rsidRPr="00FB5A29" w:rsidRDefault="0063511B" w:rsidP="00D85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63511B" w:rsidRDefault="0063511B" w:rsidP="0063511B">
      <w:pPr>
        <w:pStyle w:val="a6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63511B" w:rsidRDefault="0063511B" w:rsidP="0063511B">
      <w:pPr>
        <w:pStyle w:val="a6"/>
        <w:ind w:left="-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63511B" w:rsidRDefault="0063511B" w:rsidP="0063511B">
      <w:pPr>
        <w:pStyle w:val="a6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63511B" w:rsidRPr="000C1DC7" w:rsidRDefault="0063511B" w:rsidP="0063511B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0C1DC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                             13 января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511B" w:rsidRDefault="0063511B" w:rsidP="0063511B"/>
    <w:p w:rsidR="0063511B" w:rsidRPr="00A02AC1" w:rsidRDefault="0063511B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подготовке и проведению  </w:t>
      </w:r>
    </w:p>
    <w:p w:rsidR="0063511B" w:rsidRPr="00A02AC1" w:rsidRDefault="0063511B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>в сельском поселении Большешадинский сельсовет</w:t>
      </w:r>
    </w:p>
    <w:p w:rsidR="0063511B" w:rsidRPr="00A02AC1" w:rsidRDefault="0063511B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>муниципального района Мишкинский район Республики Башкортостан</w:t>
      </w:r>
    </w:p>
    <w:p w:rsidR="0063511B" w:rsidRPr="00A02AC1" w:rsidRDefault="0063511B" w:rsidP="0063511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 Года эстетики населенных пунктов  </w:t>
      </w:r>
    </w:p>
    <w:p w:rsidR="0063511B" w:rsidRDefault="0063511B" w:rsidP="006351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целях реализации Указа Главы Республики Башкортостан от 17.10.2019 №УГ-341 «Об объявлении в Республике Башкортостан 2020 года Годом эстетики населенных пунктов: газоны, тротуары, освещение, заборы», решения Совета муниципального района Мишкинский район Республике Башкортостан от 26.12.2019 №477 «Об утверждении Положения  о конкурсе «Самое благоустроенное сельское поселение муниципального района Мишкинский район Республике Башкортостан» и в целях улучшения санитарного состояния и благоустройства населенных</w:t>
      </w:r>
      <w:proofErr w:type="gramEnd"/>
      <w:r>
        <w:rPr>
          <w:sz w:val="28"/>
          <w:szCs w:val="28"/>
        </w:rPr>
        <w:t xml:space="preserve"> пунктов и учреждений сельских поселений Администрация сельского поселения Большешадинский сельсовет муниципального района Мишкинский район Республике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3511B" w:rsidRPr="00604F9D" w:rsidRDefault="0063511B" w:rsidP="006351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1. Утвердить прилагаемый состав и план мероприятий по подготовке и проведению в сельском поселении</w:t>
      </w:r>
      <w:r w:rsidRPr="006F5575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Большешадинский сельсовет муниципального района Мишкинский район Республике Башкортостан в 2020 году Года эстетики населенных пунктов: газоны, тротуары, освещение, заборы (приложение №1,2)</w:t>
      </w:r>
    </w:p>
    <w:p w:rsidR="0063511B" w:rsidRPr="00343494" w:rsidRDefault="0063511B" w:rsidP="006351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343494">
        <w:rPr>
          <w:sz w:val="28"/>
          <w:szCs w:val="28"/>
        </w:rPr>
        <w:t xml:space="preserve">. Обнародовать данное постановление на информационном стенде в здании администрации  сельского поселения </w:t>
      </w:r>
      <w:r w:rsidRPr="00F21D6F">
        <w:rPr>
          <w:rFonts w:ascii="Times New Roman CYR" w:hAnsi="Times New Roman CYR" w:cs="Times New Roman CYR"/>
          <w:bCs/>
          <w:spacing w:val="-4"/>
          <w:sz w:val="28"/>
          <w:szCs w:val="28"/>
        </w:rPr>
        <w:t>Большешадинский</w:t>
      </w:r>
      <w:r w:rsidRPr="00343494">
        <w:rPr>
          <w:sz w:val="28"/>
          <w:szCs w:val="28"/>
        </w:rPr>
        <w:t xml:space="preserve"> сельсовет по адресу: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Шады</w:t>
      </w:r>
      <w:r w:rsidRPr="00343494">
        <w:rPr>
          <w:sz w:val="28"/>
          <w:szCs w:val="28"/>
        </w:rPr>
        <w:t>, ул.</w:t>
      </w:r>
      <w:r>
        <w:rPr>
          <w:sz w:val="28"/>
          <w:szCs w:val="28"/>
        </w:rPr>
        <w:t xml:space="preserve">Али </w:t>
      </w:r>
      <w:proofErr w:type="spellStart"/>
      <w:r>
        <w:rPr>
          <w:sz w:val="28"/>
          <w:szCs w:val="28"/>
        </w:rPr>
        <w:t>Карная</w:t>
      </w:r>
      <w:proofErr w:type="spellEnd"/>
      <w:r>
        <w:rPr>
          <w:sz w:val="28"/>
          <w:szCs w:val="28"/>
        </w:rPr>
        <w:t>, 7</w:t>
      </w:r>
      <w:r w:rsidRPr="00343494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Pr="00F21D6F">
        <w:rPr>
          <w:rFonts w:ascii="Times New Roman CYR" w:hAnsi="Times New Roman CYR" w:cs="Times New Roman CYR"/>
          <w:bCs/>
          <w:spacing w:val="-4"/>
          <w:sz w:val="28"/>
          <w:szCs w:val="28"/>
        </w:rPr>
        <w:t>Большешадинский</w:t>
      </w:r>
      <w:r w:rsidRPr="00343494">
        <w:rPr>
          <w:sz w:val="28"/>
          <w:szCs w:val="28"/>
        </w:rPr>
        <w:t xml:space="preserve"> сельсовет муниципального района Мишкинский район Республики Башкортостан http://mishkan.ru. </w:t>
      </w:r>
    </w:p>
    <w:p w:rsidR="0063511B" w:rsidRPr="00604F9D" w:rsidRDefault="0063511B" w:rsidP="006351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4F9D">
        <w:rPr>
          <w:sz w:val="28"/>
          <w:szCs w:val="28"/>
        </w:rPr>
        <w:t>3.</w:t>
      </w:r>
      <w:proofErr w:type="gramStart"/>
      <w:r w:rsidRPr="00604F9D">
        <w:rPr>
          <w:sz w:val="28"/>
          <w:szCs w:val="28"/>
        </w:rPr>
        <w:t>Контроль за</w:t>
      </w:r>
      <w:proofErr w:type="gramEnd"/>
      <w:r w:rsidRPr="00604F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511B" w:rsidRPr="00604F9D" w:rsidRDefault="0063511B" w:rsidP="0063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11B" w:rsidRPr="00604F9D" w:rsidRDefault="0063511B" w:rsidP="0063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F9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Pr="00604F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F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511B" w:rsidRDefault="0063511B" w:rsidP="0063511B"/>
    <w:p w:rsidR="0063511B" w:rsidRDefault="0063511B" w:rsidP="006351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</w:t>
      </w:r>
      <w:r w:rsidRPr="00AC271B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63511B" w:rsidRPr="0043478A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71B">
        <w:rPr>
          <w:rFonts w:ascii="Times New Roman" w:hAnsi="Times New Roman" w:cs="Times New Roman"/>
        </w:rPr>
        <w:lastRenderedPageBreak/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3511B" w:rsidRPr="0043478A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63511B" w:rsidRPr="0043478A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3511B" w:rsidRPr="0043478A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Большешадинский сельсовет </w:t>
      </w:r>
    </w:p>
    <w:p w:rsidR="0063511B" w:rsidRPr="0043478A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муниципального района Мишкинский</w:t>
      </w:r>
    </w:p>
    <w:p w:rsidR="0063511B" w:rsidRPr="0043478A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район Республике Башкортостан</w:t>
      </w:r>
    </w:p>
    <w:p w:rsidR="0063511B" w:rsidRPr="000F3284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635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>Состав общественной комиссии по подготовке и проведению в сельском поселении Большешадинский сельсовет муниципального района Мишкинский район Республики Башкортостан в 2020 году Года эстетики населенных пунктов: газоны, тротуары, освещение, заборы</w:t>
      </w: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Глава сельского поселения Большешадинский сельсовет муниципального района Мишкинский район Республики Башкортостан – председатель комиссии;</w:t>
      </w: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Управляющий делами администрации сельского поселения Большешадинский сельсовет муниципального района Мишкинский район Республики Башкортостан – заместитель председателя комиссии;</w:t>
      </w: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специалист 2 категории администрации сельского поселения Большешадинский сельсовет муниципального района Мишкинский район Республики Башкортостан </w:t>
      </w:r>
      <w:proofErr w:type="gramStart"/>
      <w:r w:rsidRPr="000F328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F3284">
        <w:rPr>
          <w:rFonts w:ascii="Times New Roman" w:hAnsi="Times New Roman" w:cs="Times New Roman"/>
          <w:sz w:val="24"/>
          <w:szCs w:val="24"/>
        </w:rPr>
        <w:t>екретарь комиссии;</w:t>
      </w: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Члены комиссии:</w:t>
      </w: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Закиров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Рафис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Масгутович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- Депутат Совета сельского поселения Большешадинский сельсовет муниципального района Мишкинский район Республики Башкортостан избирательного округа №8;</w:t>
      </w: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Фагим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Данисович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– староста д</w:t>
      </w:r>
      <w:proofErr w:type="gramStart"/>
      <w:r w:rsidRPr="000F328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F3284">
        <w:rPr>
          <w:rFonts w:ascii="Times New Roman" w:hAnsi="Times New Roman" w:cs="Times New Roman"/>
          <w:sz w:val="24"/>
          <w:szCs w:val="24"/>
        </w:rPr>
        <w:t>ольшие Шады;</w:t>
      </w: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- Шаяхметов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Фаурат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Адипович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- Депутат Совета сельского поселения Большешадинский сельсовет муниципального района Мишкинский район Республики Башкортостан избирательного округа №9;</w:t>
      </w: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Фарахутдинов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Тагирович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- староста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F328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F3284">
        <w:rPr>
          <w:rFonts w:ascii="Times New Roman" w:hAnsi="Times New Roman" w:cs="Times New Roman"/>
          <w:sz w:val="24"/>
          <w:szCs w:val="24"/>
        </w:rPr>
        <w:t>алмазан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>;</w:t>
      </w: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Галлямов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Фанур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Загитович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- Депутат Совета сельского поселения Большешадинский сельсовет муниципального района Мишкинский район Республики Башкортостан избирательного округа №10;</w:t>
      </w: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- Каримов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Фануз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Глюсови</w:t>
      </w:r>
      <w:proofErr w:type="gramStart"/>
      <w:r w:rsidRPr="000F3284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3284">
        <w:rPr>
          <w:rFonts w:ascii="Times New Roman" w:hAnsi="Times New Roman" w:cs="Times New Roman"/>
          <w:sz w:val="24"/>
          <w:szCs w:val="24"/>
        </w:rPr>
        <w:t xml:space="preserve"> староста д. Малые Шады;</w:t>
      </w: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Фарвазетдинов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Мавлетзян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Миннивафиевич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- Депутат Совета сельского поселения Большешадинский сельсовет муниципального района Мишкинский район Республики Башкортостан избирательного округа №4;</w:t>
      </w: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Нафгат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Авгатович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– староста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F328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F3284">
        <w:rPr>
          <w:rFonts w:ascii="Times New Roman" w:hAnsi="Times New Roman" w:cs="Times New Roman"/>
          <w:sz w:val="24"/>
          <w:szCs w:val="24"/>
        </w:rPr>
        <w:t>штыбаево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>;</w:t>
      </w: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284">
        <w:rPr>
          <w:rFonts w:ascii="Times New Roman" w:hAnsi="Times New Roman" w:cs="Times New Roman"/>
          <w:sz w:val="24"/>
          <w:szCs w:val="24"/>
        </w:rPr>
        <w:t>Карим</w:t>
      </w:r>
      <w:proofErr w:type="gramEnd"/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Кадимович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- Депутат Совета сельского поселения Большешадинский сельсовет муниципального района Мишкинский район Республики Башкортостан избирательного округа №1;</w:t>
      </w: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Карамутдинов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Ильдус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Мингазизьянович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- староста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F328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F3284">
        <w:rPr>
          <w:rFonts w:ascii="Times New Roman" w:hAnsi="Times New Roman" w:cs="Times New Roman"/>
          <w:sz w:val="24"/>
          <w:szCs w:val="24"/>
        </w:rPr>
        <w:t>арасимово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>;</w:t>
      </w:r>
    </w:p>
    <w:p w:rsidR="0063511B" w:rsidRPr="000F3284" w:rsidRDefault="0063511B" w:rsidP="0063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1B" w:rsidRDefault="0063511B" w:rsidP="006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Управляющий делами сельского поселения:                       </w:t>
      </w:r>
      <w:proofErr w:type="spellStart"/>
      <w:r w:rsidRPr="000F3284">
        <w:rPr>
          <w:rFonts w:ascii="Times New Roman" w:hAnsi="Times New Roman" w:cs="Times New Roman"/>
          <w:sz w:val="24"/>
          <w:szCs w:val="24"/>
        </w:rPr>
        <w:t>А.Х.Хаматнурова</w:t>
      </w:r>
      <w:proofErr w:type="spellEnd"/>
    </w:p>
    <w:p w:rsidR="0063511B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11B" w:rsidRPr="0043478A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11B" w:rsidRPr="0043478A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63511B" w:rsidRPr="0043478A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3511B" w:rsidRPr="0043478A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Большешадинский сельсовет </w:t>
      </w:r>
    </w:p>
    <w:p w:rsidR="0063511B" w:rsidRPr="0043478A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муниципального района Мишкинский</w:t>
      </w:r>
    </w:p>
    <w:p w:rsidR="0063511B" w:rsidRPr="0043478A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район Республике Башкортостан</w:t>
      </w:r>
    </w:p>
    <w:p w:rsidR="0063511B" w:rsidRDefault="0063511B" w:rsidP="006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6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11B" w:rsidRDefault="0063511B" w:rsidP="00635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F6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3511B" w:rsidRDefault="0063511B" w:rsidP="00635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 по подготовке и проведению в 2020 году Года эстетики населенных пунктов на территории сельского поселения Большешадинский сельсовет</w:t>
      </w:r>
    </w:p>
    <w:p w:rsidR="0063511B" w:rsidRPr="00546F6E" w:rsidRDefault="0063511B" w:rsidP="00635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557" w:type="dxa"/>
        <w:tblInd w:w="-951" w:type="dxa"/>
        <w:tblLook w:val="04A0"/>
      </w:tblPr>
      <w:tblGrid>
        <w:gridCol w:w="719"/>
        <w:gridCol w:w="2807"/>
        <w:gridCol w:w="2582"/>
        <w:gridCol w:w="2558"/>
        <w:gridCol w:w="1891"/>
      </w:tblGrid>
      <w:tr w:rsidR="0063511B" w:rsidTr="00D85B13">
        <w:tc>
          <w:tcPr>
            <w:tcW w:w="75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90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6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6F790F">
              <w:rPr>
                <w:rFonts w:ascii="Times New Roman" w:hAnsi="Times New Roman" w:cs="Times New Roman"/>
                <w:sz w:val="28"/>
                <w:szCs w:val="28"/>
              </w:rPr>
              <w:t>населенного</w:t>
            </w:r>
            <w:proofErr w:type="gramEnd"/>
            <w:r w:rsidRPr="006F7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0F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224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0F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65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0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511B" w:rsidTr="00D85B13">
        <w:tc>
          <w:tcPr>
            <w:tcW w:w="75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Шады</w:t>
            </w:r>
          </w:p>
        </w:tc>
        <w:tc>
          <w:tcPr>
            <w:tcW w:w="224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Малошадинская</w:t>
            </w:r>
            <w:proofErr w:type="spellEnd"/>
          </w:p>
        </w:tc>
        <w:tc>
          <w:tcPr>
            <w:tcW w:w="265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</w:tr>
      <w:tr w:rsidR="0063511B" w:rsidTr="00D85B13">
        <w:tc>
          <w:tcPr>
            <w:tcW w:w="75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Шады</w:t>
            </w:r>
          </w:p>
        </w:tc>
        <w:tc>
          <w:tcPr>
            <w:tcW w:w="224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кладбища</w:t>
            </w:r>
          </w:p>
        </w:tc>
        <w:tc>
          <w:tcPr>
            <w:tcW w:w="265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забора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 м.</w:t>
            </w: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1B" w:rsidTr="00D85B13">
        <w:tc>
          <w:tcPr>
            <w:tcW w:w="75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Калмазан</w:t>
            </w:r>
            <w:proofErr w:type="spellEnd"/>
          </w:p>
        </w:tc>
        <w:tc>
          <w:tcPr>
            <w:tcW w:w="2247" w:type="dxa"/>
          </w:tcPr>
          <w:p w:rsidR="0063511B" w:rsidRDefault="0063511B" w:rsidP="00D85B13">
            <w:pPr>
              <w:jc w:val="center"/>
            </w:pPr>
            <w:r w:rsidRPr="00E21ABB">
              <w:rPr>
                <w:rFonts w:ascii="Times New Roman" w:hAnsi="Times New Roman" w:cs="Times New Roman"/>
                <w:sz w:val="28"/>
                <w:szCs w:val="28"/>
              </w:rPr>
              <w:t>кладбища</w:t>
            </w:r>
          </w:p>
        </w:tc>
        <w:tc>
          <w:tcPr>
            <w:tcW w:w="265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забора 40м.</w:t>
            </w: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1B" w:rsidTr="00D85B13">
        <w:tc>
          <w:tcPr>
            <w:tcW w:w="75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Юбайкулево</w:t>
            </w:r>
            <w:proofErr w:type="spellEnd"/>
          </w:p>
        </w:tc>
        <w:tc>
          <w:tcPr>
            <w:tcW w:w="2247" w:type="dxa"/>
          </w:tcPr>
          <w:p w:rsidR="0063511B" w:rsidRDefault="0063511B" w:rsidP="00D85B13">
            <w:pPr>
              <w:jc w:val="center"/>
            </w:pPr>
            <w:r w:rsidRPr="00E21ABB">
              <w:rPr>
                <w:rFonts w:ascii="Times New Roman" w:hAnsi="Times New Roman" w:cs="Times New Roman"/>
                <w:sz w:val="28"/>
                <w:szCs w:val="28"/>
              </w:rPr>
              <w:t>кладбища</w:t>
            </w:r>
          </w:p>
        </w:tc>
        <w:tc>
          <w:tcPr>
            <w:tcW w:w="265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забора 50м.</w:t>
            </w: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1B" w:rsidTr="00D85B13">
        <w:tc>
          <w:tcPr>
            <w:tcW w:w="75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Шады</w:t>
            </w:r>
          </w:p>
        </w:tc>
        <w:tc>
          <w:tcPr>
            <w:tcW w:w="224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65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50 м.</w:t>
            </w: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1B" w:rsidTr="00D85B13">
        <w:tc>
          <w:tcPr>
            <w:tcW w:w="75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7" w:type="dxa"/>
          </w:tcPr>
          <w:p w:rsidR="0063511B" w:rsidRDefault="0063511B" w:rsidP="00D85B13">
            <w:pPr>
              <w:jc w:val="center"/>
            </w:pPr>
            <w:r w:rsidRPr="00D35DB1">
              <w:rPr>
                <w:rFonts w:ascii="Times New Roman" w:hAnsi="Times New Roman" w:cs="Times New Roman"/>
                <w:sz w:val="28"/>
                <w:szCs w:val="28"/>
              </w:rPr>
              <w:t>Большие Шады</w:t>
            </w:r>
          </w:p>
        </w:tc>
        <w:tc>
          <w:tcPr>
            <w:tcW w:w="224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5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м.</w:t>
            </w: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1B" w:rsidTr="00D85B13">
        <w:tc>
          <w:tcPr>
            <w:tcW w:w="75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7" w:type="dxa"/>
          </w:tcPr>
          <w:p w:rsidR="0063511B" w:rsidRDefault="0063511B" w:rsidP="00D85B13">
            <w:pPr>
              <w:jc w:val="center"/>
            </w:pPr>
            <w:r w:rsidRPr="00D35DB1">
              <w:rPr>
                <w:rFonts w:ascii="Times New Roman" w:hAnsi="Times New Roman" w:cs="Times New Roman"/>
                <w:sz w:val="28"/>
                <w:szCs w:val="28"/>
              </w:rPr>
              <w:t>Большие Шады</w:t>
            </w:r>
          </w:p>
        </w:tc>
        <w:tc>
          <w:tcPr>
            <w:tcW w:w="224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 «Родник»</w:t>
            </w:r>
          </w:p>
        </w:tc>
      </w:tr>
      <w:tr w:rsidR="0063511B" w:rsidTr="00D85B13">
        <w:tc>
          <w:tcPr>
            <w:tcW w:w="75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7" w:type="dxa"/>
          </w:tcPr>
          <w:p w:rsidR="0063511B" w:rsidRDefault="0063511B" w:rsidP="00D85B13">
            <w:pPr>
              <w:jc w:val="center"/>
            </w:pPr>
            <w:r w:rsidRPr="00D35DB1">
              <w:rPr>
                <w:rFonts w:ascii="Times New Roman" w:hAnsi="Times New Roman" w:cs="Times New Roman"/>
                <w:sz w:val="28"/>
                <w:szCs w:val="28"/>
              </w:rPr>
              <w:t>Большие Шады</w:t>
            </w:r>
          </w:p>
        </w:tc>
        <w:tc>
          <w:tcPr>
            <w:tcW w:w="224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65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ольничная 50м.</w:t>
            </w: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1B" w:rsidTr="00D85B13">
        <w:tc>
          <w:tcPr>
            <w:tcW w:w="75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7" w:type="dxa"/>
          </w:tcPr>
          <w:p w:rsidR="0063511B" w:rsidRDefault="0063511B" w:rsidP="00D85B13">
            <w:pPr>
              <w:jc w:val="center"/>
            </w:pPr>
            <w:r w:rsidRPr="00D35DB1">
              <w:rPr>
                <w:rFonts w:ascii="Times New Roman" w:hAnsi="Times New Roman" w:cs="Times New Roman"/>
                <w:sz w:val="28"/>
                <w:szCs w:val="28"/>
              </w:rPr>
              <w:t>Большие Шады</w:t>
            </w:r>
          </w:p>
        </w:tc>
        <w:tc>
          <w:tcPr>
            <w:tcW w:w="224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65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250м.</w:t>
            </w: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1B" w:rsidTr="00D85B13">
        <w:tc>
          <w:tcPr>
            <w:tcW w:w="757" w:type="dxa"/>
          </w:tcPr>
          <w:p w:rsidR="0063511B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7" w:type="dxa"/>
          </w:tcPr>
          <w:p w:rsidR="0063511B" w:rsidRDefault="0063511B" w:rsidP="00D85B13">
            <w:pPr>
              <w:jc w:val="center"/>
            </w:pPr>
            <w:r w:rsidRPr="00D35DB1">
              <w:rPr>
                <w:rFonts w:ascii="Times New Roman" w:hAnsi="Times New Roman" w:cs="Times New Roman"/>
                <w:sz w:val="28"/>
                <w:szCs w:val="28"/>
              </w:rPr>
              <w:t>Большие Шады</w:t>
            </w:r>
          </w:p>
        </w:tc>
        <w:tc>
          <w:tcPr>
            <w:tcW w:w="224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</w:t>
            </w:r>
            <w:proofErr w:type="spellEnd"/>
          </w:p>
        </w:tc>
        <w:tc>
          <w:tcPr>
            <w:tcW w:w="265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мемориальной доски, частичный ремонт памятника.</w:t>
            </w: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1B" w:rsidTr="00D85B13">
        <w:tc>
          <w:tcPr>
            <w:tcW w:w="757" w:type="dxa"/>
          </w:tcPr>
          <w:p w:rsidR="0063511B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7" w:type="dxa"/>
          </w:tcPr>
          <w:p w:rsidR="0063511B" w:rsidRDefault="0063511B" w:rsidP="00D85B13">
            <w:pPr>
              <w:jc w:val="center"/>
            </w:pPr>
            <w:r w:rsidRPr="00D35DB1">
              <w:rPr>
                <w:rFonts w:ascii="Times New Roman" w:hAnsi="Times New Roman" w:cs="Times New Roman"/>
                <w:sz w:val="28"/>
                <w:szCs w:val="28"/>
              </w:rPr>
              <w:t>Большие Шады</w:t>
            </w:r>
          </w:p>
        </w:tc>
        <w:tc>
          <w:tcPr>
            <w:tcW w:w="224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Карла Маркса</w:t>
            </w:r>
          </w:p>
        </w:tc>
        <w:tc>
          <w:tcPr>
            <w:tcW w:w="265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1B" w:rsidTr="00D85B13">
        <w:tc>
          <w:tcPr>
            <w:tcW w:w="757" w:type="dxa"/>
          </w:tcPr>
          <w:p w:rsidR="0063511B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7" w:type="dxa"/>
          </w:tcPr>
          <w:p w:rsidR="0063511B" w:rsidRDefault="0063511B" w:rsidP="00D85B13">
            <w:pPr>
              <w:jc w:val="center"/>
            </w:pPr>
            <w:r w:rsidRPr="00D35DB1">
              <w:rPr>
                <w:rFonts w:ascii="Times New Roman" w:hAnsi="Times New Roman" w:cs="Times New Roman"/>
                <w:sz w:val="28"/>
                <w:szCs w:val="28"/>
              </w:rPr>
              <w:t>Большие Шады</w:t>
            </w:r>
          </w:p>
        </w:tc>
        <w:tc>
          <w:tcPr>
            <w:tcW w:w="224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Сибирская</w:t>
            </w:r>
          </w:p>
        </w:tc>
        <w:tc>
          <w:tcPr>
            <w:tcW w:w="265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1B" w:rsidTr="00D85B13">
        <w:tc>
          <w:tcPr>
            <w:tcW w:w="757" w:type="dxa"/>
          </w:tcPr>
          <w:p w:rsidR="0063511B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67" w:type="dxa"/>
          </w:tcPr>
          <w:p w:rsidR="0063511B" w:rsidRPr="00546F6E" w:rsidRDefault="0063511B" w:rsidP="00D85B13">
            <w:pPr>
              <w:jc w:val="center"/>
              <w:rPr>
                <w:rFonts w:ascii="Большие Шады" w:hAnsi="Большие Шады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Шады</w:t>
            </w:r>
          </w:p>
        </w:tc>
        <w:tc>
          <w:tcPr>
            <w:tcW w:w="2247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Крупская</w:t>
            </w:r>
          </w:p>
        </w:tc>
        <w:tc>
          <w:tcPr>
            <w:tcW w:w="265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1B" w:rsidTr="00D85B13">
        <w:tc>
          <w:tcPr>
            <w:tcW w:w="757" w:type="dxa"/>
          </w:tcPr>
          <w:p w:rsidR="0063511B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7" w:type="dxa"/>
          </w:tcPr>
          <w:p w:rsidR="0063511B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арасимово</w:t>
            </w:r>
            <w:proofErr w:type="spellEnd"/>
          </w:p>
        </w:tc>
        <w:tc>
          <w:tcPr>
            <w:tcW w:w="2247" w:type="dxa"/>
          </w:tcPr>
          <w:p w:rsidR="0063511B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Коммунистическая,  </w:t>
            </w:r>
          </w:p>
        </w:tc>
        <w:tc>
          <w:tcPr>
            <w:tcW w:w="2658" w:type="dxa"/>
          </w:tcPr>
          <w:p w:rsidR="0063511B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1B" w:rsidTr="00D85B13">
        <w:tc>
          <w:tcPr>
            <w:tcW w:w="757" w:type="dxa"/>
          </w:tcPr>
          <w:p w:rsidR="0063511B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67" w:type="dxa"/>
          </w:tcPr>
          <w:p w:rsidR="0063511B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арасимово</w:t>
            </w:r>
            <w:proofErr w:type="spellEnd"/>
          </w:p>
        </w:tc>
        <w:tc>
          <w:tcPr>
            <w:tcW w:w="2247" w:type="dxa"/>
          </w:tcPr>
          <w:p w:rsidR="0063511B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Пионерская</w:t>
            </w:r>
          </w:p>
        </w:tc>
        <w:tc>
          <w:tcPr>
            <w:tcW w:w="2658" w:type="dxa"/>
          </w:tcPr>
          <w:p w:rsidR="0063511B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1B" w:rsidTr="00D85B13">
        <w:tc>
          <w:tcPr>
            <w:tcW w:w="757" w:type="dxa"/>
          </w:tcPr>
          <w:p w:rsidR="0063511B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67" w:type="dxa"/>
          </w:tcPr>
          <w:p w:rsidR="0063511B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алмазан</w:t>
            </w:r>
            <w:proofErr w:type="spellEnd"/>
          </w:p>
        </w:tc>
        <w:tc>
          <w:tcPr>
            <w:tcW w:w="2247" w:type="dxa"/>
          </w:tcPr>
          <w:p w:rsidR="0063511B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Калмазановская</w:t>
            </w:r>
            <w:proofErr w:type="spellEnd"/>
          </w:p>
        </w:tc>
        <w:tc>
          <w:tcPr>
            <w:tcW w:w="2658" w:type="dxa"/>
          </w:tcPr>
          <w:p w:rsidR="0063511B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928" w:type="dxa"/>
          </w:tcPr>
          <w:p w:rsidR="0063511B" w:rsidRPr="006F790F" w:rsidRDefault="0063511B" w:rsidP="00D8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11B" w:rsidRDefault="0063511B" w:rsidP="0063511B">
      <w:pPr>
        <w:jc w:val="both"/>
      </w:pPr>
    </w:p>
    <w:p w:rsidR="00777380" w:rsidRDefault="0063511B" w:rsidP="0063511B">
      <w:pPr>
        <w:jc w:val="both"/>
      </w:pPr>
      <w:r w:rsidRPr="002A635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sectPr w:rsidR="00777380" w:rsidSect="0063511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Большие Шады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11B"/>
    <w:rsid w:val="0063511B"/>
    <w:rsid w:val="0077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63511B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3"/>
    <w:uiPriority w:val="99"/>
    <w:locked/>
    <w:rsid w:val="0063511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99"/>
    <w:locked/>
    <w:rsid w:val="0063511B"/>
    <w:rPr>
      <w:rFonts w:ascii="Calibri" w:hAnsi="Calibri"/>
    </w:rPr>
  </w:style>
  <w:style w:type="paragraph" w:styleId="a6">
    <w:name w:val="No Spacing"/>
    <w:link w:val="a5"/>
    <w:uiPriority w:val="99"/>
    <w:qFormat/>
    <w:rsid w:val="0063511B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uiPriority w:val="59"/>
    <w:rsid w:val="00635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5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2020-02-07T11:36:00Z</dcterms:created>
  <dcterms:modified xsi:type="dcterms:W3CDTF">2020-02-07T11:39:00Z</dcterms:modified>
</cp:coreProperties>
</file>