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940F83" w:rsidRPr="00FB5A29" w:rsidTr="001C68F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40F83" w:rsidRPr="00FB5A29" w:rsidRDefault="00940F83" w:rsidP="001C68F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40F83" w:rsidRPr="00FB5A29" w:rsidRDefault="00940F83" w:rsidP="001C6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40F83" w:rsidRPr="00FB5A29" w:rsidRDefault="00940F83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940F83" w:rsidRDefault="00940F83" w:rsidP="00940F8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40F83" w:rsidRPr="00EC43CB" w:rsidRDefault="00940F83" w:rsidP="00940F8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43CB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ПОСТАНОВЛЕНИЕ</w:t>
      </w:r>
    </w:p>
    <w:p w:rsidR="00940F83" w:rsidRPr="00EC43CB" w:rsidRDefault="00940F83" w:rsidP="00940F8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 февраль</w:t>
      </w:r>
      <w:r w:rsidRPr="00EC43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3C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C4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8</w:t>
      </w:r>
      <w:r w:rsidRPr="00EC43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C43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43CB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940F83" w:rsidRPr="00CF19E6" w:rsidRDefault="00940F83" w:rsidP="00940F83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F19E6">
        <w:rPr>
          <w:rFonts w:ascii="Times New Roman" w:hAnsi="Times New Roman"/>
          <w:sz w:val="28"/>
          <w:szCs w:val="28"/>
          <w:shd w:val="clear" w:color="auto" w:fill="FFFFFF"/>
        </w:rPr>
        <w:t>О выделении специальных мест для размещения предвыборных печатных агитационных материалов по выборам Президента Российской Федерации на территории избирательных участков, образованных в сельском поселении Большешадинский сельсовет муниципального района Мишкинский район Республики Башкортостан</w:t>
      </w:r>
    </w:p>
    <w:p w:rsidR="00940F83" w:rsidRPr="00EC43CB" w:rsidRDefault="00940F83" w:rsidP="00940F8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940F83" w:rsidRPr="00EC43CB" w:rsidRDefault="00940F83" w:rsidP="00940F8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C43C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пункта 7 статьи 55 Федерального закона «О выборах Президента Российской Федерации</w:t>
      </w:r>
      <w:r w:rsidRPr="00EC43CB">
        <w:rPr>
          <w:rFonts w:ascii="Times New Roman" w:hAnsi="Times New Roman"/>
          <w:sz w:val="28"/>
          <w:szCs w:val="28"/>
        </w:rPr>
        <w:t xml:space="preserve">, по предложению территориальной избирательной комиссии муниципального района Мишкинский район Республики Башкортостан, </w:t>
      </w:r>
      <w:r w:rsidRPr="00EC43CB">
        <w:rPr>
          <w:rFonts w:ascii="Times New Roman" w:hAnsi="Times New Roman"/>
          <w:sz w:val="28"/>
          <w:szCs w:val="28"/>
          <w:shd w:val="clear" w:color="auto" w:fill="FFFFFF"/>
        </w:rPr>
        <w:t>в целях упорядочения размещения агитационных материалов</w:t>
      </w:r>
      <w:r w:rsidRPr="00EC43CB">
        <w:rPr>
          <w:rFonts w:ascii="Times New Roman" w:hAnsi="Times New Roman"/>
          <w:sz w:val="28"/>
          <w:szCs w:val="28"/>
        </w:rPr>
        <w:t>:</w:t>
      </w:r>
    </w:p>
    <w:p w:rsidR="00940F83" w:rsidRPr="00EC43CB" w:rsidRDefault="00940F83" w:rsidP="00940F8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C43CB">
        <w:rPr>
          <w:rFonts w:ascii="Times New Roman" w:hAnsi="Times New Roman"/>
          <w:sz w:val="28"/>
          <w:szCs w:val="28"/>
        </w:rPr>
        <w:t xml:space="preserve">1. </w:t>
      </w:r>
      <w:r w:rsidRPr="00EC43CB">
        <w:rPr>
          <w:rFonts w:ascii="Times New Roman" w:hAnsi="Times New Roman"/>
          <w:sz w:val="28"/>
          <w:szCs w:val="28"/>
          <w:shd w:val="clear" w:color="auto" w:fill="FFFFFF"/>
        </w:rPr>
        <w:t xml:space="preserve">Выделить специальные места для размещения предвыборных печатных агитационных материалов по </w:t>
      </w:r>
      <w:r w:rsidRPr="00CF19E6">
        <w:rPr>
          <w:rFonts w:ascii="Times New Roman" w:hAnsi="Times New Roman"/>
          <w:sz w:val="28"/>
          <w:szCs w:val="28"/>
          <w:shd w:val="clear" w:color="auto" w:fill="FFFFFF"/>
        </w:rPr>
        <w:t>выборам Президента Российской Федерации на территории избирательных участков, образованных в сельском поселении Большешадинский сельсовет муниципального района Мишкинский район Республики Башкортостан</w:t>
      </w:r>
      <w:r w:rsidRPr="00EC43CB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избирательных участков, образованных в сельском поселении Большешадинский сельсовет муниципального района Мишкинский район Республики Башкортостан:</w:t>
      </w:r>
    </w:p>
    <w:tbl>
      <w:tblPr>
        <w:tblStyle w:val="a5"/>
        <w:tblW w:w="0" w:type="auto"/>
        <w:tblInd w:w="-34" w:type="dxa"/>
        <w:tblLook w:val="01E0"/>
      </w:tblPr>
      <w:tblGrid>
        <w:gridCol w:w="2694"/>
        <w:gridCol w:w="3260"/>
        <w:gridCol w:w="3651"/>
      </w:tblGrid>
      <w:tr w:rsidR="00940F83" w:rsidRPr="00EC43CB" w:rsidTr="00940F83">
        <w:tc>
          <w:tcPr>
            <w:tcW w:w="2694" w:type="dxa"/>
            <w:vAlign w:val="center"/>
          </w:tcPr>
          <w:p w:rsidR="00940F83" w:rsidRPr="00EC43CB" w:rsidRDefault="00940F83" w:rsidP="00940F83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C43CB">
              <w:rPr>
                <w:rFonts w:ascii="Times New Roman" w:hAnsi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260" w:type="dxa"/>
            <w:vAlign w:val="center"/>
          </w:tcPr>
          <w:p w:rsidR="00940F83" w:rsidRPr="00EC43CB" w:rsidRDefault="00940F83" w:rsidP="00940F83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C43CB">
              <w:rPr>
                <w:rFonts w:ascii="Times New Roman" w:hAnsi="Times New Roman"/>
                <w:sz w:val="28"/>
                <w:szCs w:val="28"/>
              </w:rPr>
              <w:t>Наименование здания (помещения)</w:t>
            </w:r>
          </w:p>
        </w:tc>
        <w:tc>
          <w:tcPr>
            <w:tcW w:w="3651" w:type="dxa"/>
            <w:vAlign w:val="center"/>
          </w:tcPr>
          <w:p w:rsidR="00940F83" w:rsidRPr="00EC43CB" w:rsidRDefault="00940F83" w:rsidP="00940F83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C43C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940F83" w:rsidRPr="00EC43CB" w:rsidTr="00940F83">
        <w:tc>
          <w:tcPr>
            <w:tcW w:w="2694" w:type="dxa"/>
          </w:tcPr>
          <w:p w:rsidR="00940F83" w:rsidRPr="00EC43CB" w:rsidRDefault="00940F83" w:rsidP="00940F83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№2668</w:t>
            </w:r>
          </w:p>
        </w:tc>
        <w:tc>
          <w:tcPr>
            <w:tcW w:w="3260" w:type="dxa"/>
          </w:tcPr>
          <w:p w:rsidR="00940F83" w:rsidRPr="00EC43CB" w:rsidRDefault="00940F83" w:rsidP="00940F83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сельского клуба</w:t>
            </w:r>
          </w:p>
        </w:tc>
        <w:tc>
          <w:tcPr>
            <w:tcW w:w="3651" w:type="dxa"/>
          </w:tcPr>
          <w:p w:rsidR="00940F83" w:rsidRPr="00EC43CB" w:rsidRDefault="00940F83" w:rsidP="00940F8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452359, Республика Башкортостан, Мишкинский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штыбаево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Кирова, д.49</w:t>
            </w:r>
          </w:p>
        </w:tc>
      </w:tr>
      <w:tr w:rsidR="00940F83" w:rsidRPr="00EC43CB" w:rsidTr="00940F83">
        <w:tc>
          <w:tcPr>
            <w:tcW w:w="2694" w:type="dxa"/>
          </w:tcPr>
          <w:p w:rsidR="00940F83" w:rsidRPr="00EC43CB" w:rsidRDefault="00940F83" w:rsidP="00940F83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№2669</w:t>
            </w:r>
          </w:p>
        </w:tc>
        <w:tc>
          <w:tcPr>
            <w:tcW w:w="3260" w:type="dxa"/>
          </w:tcPr>
          <w:p w:rsidR="00940F83" w:rsidRPr="00EC43CB" w:rsidRDefault="00940F83" w:rsidP="00940F83">
            <w:pPr>
              <w:ind w:left="-284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СДК</w:t>
            </w:r>
          </w:p>
        </w:tc>
        <w:tc>
          <w:tcPr>
            <w:tcW w:w="3651" w:type="dxa"/>
          </w:tcPr>
          <w:p w:rsidR="00940F83" w:rsidRPr="00EC43CB" w:rsidRDefault="00940F83" w:rsidP="00940F8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452345, Республика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Башкортост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ан, Мишкинский район,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ольшие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д.7</w:t>
            </w:r>
          </w:p>
        </w:tc>
      </w:tr>
    </w:tbl>
    <w:p w:rsidR="00940F83" w:rsidRDefault="00940F83" w:rsidP="00940F8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40F83" w:rsidRPr="00EC43CB" w:rsidRDefault="00940F83" w:rsidP="00940F8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C43CB">
        <w:rPr>
          <w:color w:val="000000"/>
          <w:sz w:val="28"/>
          <w:szCs w:val="28"/>
        </w:rPr>
        <w:t xml:space="preserve">2. 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</w:t>
      </w:r>
      <w:r w:rsidRPr="00EC43CB">
        <w:rPr>
          <w:color w:val="000000"/>
          <w:sz w:val="28"/>
          <w:szCs w:val="28"/>
        </w:rPr>
        <w:lastRenderedPageBreak/>
        <w:t>которых  </w:t>
      </w:r>
      <w:r w:rsidRPr="00EC43CB">
        <w:rPr>
          <w:rStyle w:val="apple-converted-space"/>
          <w:color w:val="000000"/>
          <w:sz w:val="28"/>
          <w:szCs w:val="28"/>
        </w:rPr>
        <w:t> </w:t>
      </w:r>
      <w:r w:rsidRPr="00EC43CB">
        <w:rPr>
          <w:color w:val="000000"/>
          <w:sz w:val="28"/>
          <w:szCs w:val="28"/>
        </w:rPr>
        <w:t>размещены избирательные комиссии, помещениях для голосования, и на расстоянии менее 50 метров от входа в них.</w:t>
      </w:r>
    </w:p>
    <w:p w:rsidR="00940F83" w:rsidRPr="00EC43CB" w:rsidRDefault="00940F83" w:rsidP="00940F8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C43CB">
        <w:rPr>
          <w:color w:val="000000"/>
          <w:sz w:val="28"/>
          <w:szCs w:val="28"/>
        </w:rPr>
        <w:t>3. Направить настоящее постановление в</w:t>
      </w:r>
      <w:r w:rsidRPr="00EC43CB">
        <w:rPr>
          <w:rStyle w:val="apple-converted-space"/>
          <w:color w:val="000000"/>
          <w:sz w:val="28"/>
          <w:szCs w:val="28"/>
        </w:rPr>
        <w:t> </w:t>
      </w:r>
      <w:r w:rsidRPr="00EC43CB">
        <w:rPr>
          <w:color w:val="000000"/>
          <w:sz w:val="28"/>
          <w:szCs w:val="28"/>
        </w:rPr>
        <w:t> территориальную избирательную комиссию муниципального района Мишкинский район Республики Башкортостан.</w:t>
      </w:r>
    </w:p>
    <w:p w:rsidR="00940F83" w:rsidRPr="00EC43CB" w:rsidRDefault="00940F83" w:rsidP="00940F8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4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3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0F83" w:rsidRPr="00EC43CB" w:rsidRDefault="00940F83" w:rsidP="00940F8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40F83" w:rsidRPr="00EC43CB" w:rsidRDefault="00940F83" w:rsidP="00940F8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40F83" w:rsidRPr="00EC43CB" w:rsidRDefault="00940F83" w:rsidP="00940F8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C43C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C43C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C43CB">
        <w:rPr>
          <w:rFonts w:ascii="Times New Roman" w:hAnsi="Times New Roman"/>
          <w:sz w:val="28"/>
          <w:szCs w:val="28"/>
        </w:rPr>
        <w:t xml:space="preserve"> поселении</w:t>
      </w:r>
      <w:r w:rsidRPr="00EC43CB">
        <w:rPr>
          <w:rFonts w:ascii="Times New Roman" w:hAnsi="Times New Roman"/>
          <w:sz w:val="28"/>
          <w:szCs w:val="28"/>
        </w:rPr>
        <w:tab/>
      </w:r>
      <w:r w:rsidRPr="00EC43CB">
        <w:rPr>
          <w:rFonts w:ascii="Times New Roman" w:hAnsi="Times New Roman"/>
          <w:sz w:val="28"/>
          <w:szCs w:val="28"/>
        </w:rPr>
        <w:tab/>
      </w:r>
      <w:r w:rsidRPr="00EC43CB">
        <w:rPr>
          <w:rFonts w:ascii="Times New Roman" w:hAnsi="Times New Roman"/>
          <w:sz w:val="28"/>
          <w:szCs w:val="28"/>
        </w:rPr>
        <w:tab/>
      </w:r>
      <w:r w:rsidRPr="00EC43CB">
        <w:rPr>
          <w:rFonts w:ascii="Times New Roman" w:hAnsi="Times New Roman"/>
          <w:sz w:val="28"/>
          <w:szCs w:val="28"/>
        </w:rPr>
        <w:tab/>
      </w:r>
      <w:proofErr w:type="spellStart"/>
      <w:r w:rsidRPr="00EC43CB">
        <w:rPr>
          <w:rFonts w:ascii="Times New Roman" w:hAnsi="Times New Roman"/>
          <w:sz w:val="28"/>
          <w:szCs w:val="28"/>
        </w:rPr>
        <w:t>Ф.Ф.Ахметшин</w:t>
      </w:r>
      <w:proofErr w:type="spellEnd"/>
      <w:r w:rsidRPr="00EC43CB">
        <w:rPr>
          <w:rFonts w:ascii="Times New Roman" w:hAnsi="Times New Roman"/>
          <w:sz w:val="28"/>
          <w:szCs w:val="28"/>
        </w:rPr>
        <w:t>.</w:t>
      </w:r>
    </w:p>
    <w:p w:rsidR="00940F83" w:rsidRDefault="00940F83" w:rsidP="00940F83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940F83" w:rsidRDefault="00940F83" w:rsidP="00940F83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940F83" w:rsidRDefault="00940F83" w:rsidP="00940F83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0F83" w:rsidRDefault="00940F83" w:rsidP="00940F8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46917" w:rsidRDefault="00946917"/>
    <w:sectPr w:rsidR="0094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F83"/>
    <w:rsid w:val="00940F83"/>
    <w:rsid w:val="0094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4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940F8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40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0F83"/>
  </w:style>
  <w:style w:type="paragraph" w:styleId="a6">
    <w:name w:val="Balloon Text"/>
    <w:basedOn w:val="a"/>
    <w:link w:val="a7"/>
    <w:uiPriority w:val="99"/>
    <w:semiHidden/>
    <w:unhideWhenUsed/>
    <w:rsid w:val="0094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2018-04-16T11:11:00Z</dcterms:created>
  <dcterms:modified xsi:type="dcterms:W3CDTF">2018-04-16T11:20:00Z</dcterms:modified>
</cp:coreProperties>
</file>