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B" w:rsidRDefault="000B083B" w:rsidP="000B08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ПОСТАНОВЛЕНИЕ</w:t>
      </w:r>
    </w:p>
    <w:p w:rsidR="000B083B" w:rsidRDefault="000B083B" w:rsidP="000B083B">
      <w:pPr>
        <w:spacing w:after="0" w:line="240" w:lineRule="auto"/>
        <w:rPr>
          <w:b/>
        </w:rPr>
      </w:pPr>
    </w:p>
    <w:p w:rsidR="000B083B" w:rsidRDefault="000B083B" w:rsidP="000B083B">
      <w:pPr>
        <w:pStyle w:val="9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22 август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№51                           22 августа 2018 года </w:t>
      </w:r>
    </w:p>
    <w:p w:rsidR="000B083B" w:rsidRDefault="000B083B" w:rsidP="000B083B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B083B" w:rsidRPr="00784ED0" w:rsidRDefault="000B083B" w:rsidP="000B083B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84ED0">
        <w:rPr>
          <w:rFonts w:ascii="Times New Roman" w:hAnsi="Times New Roman"/>
          <w:b/>
          <w:sz w:val="28"/>
          <w:szCs w:val="28"/>
        </w:rPr>
        <w:t xml:space="preserve"> внесении изменений в план мероприятий </w:t>
      </w:r>
      <w:hyperlink r:id="rId4" w:history="1">
        <w:r w:rsidRPr="00784ED0">
          <w:rPr>
            <w:rFonts w:ascii="Times New Roman" w:hAnsi="Times New Roman"/>
            <w:b/>
            <w:sz w:val="28"/>
            <w:szCs w:val="28"/>
          </w:rPr>
          <w:t xml:space="preserve"> по противодействию коррупции на территории сельского поселения </w:t>
        </w:r>
        <w:r>
          <w:rPr>
            <w:rFonts w:ascii="Times New Roman" w:hAnsi="Times New Roman"/>
            <w:b/>
            <w:sz w:val="28"/>
            <w:szCs w:val="28"/>
          </w:rPr>
          <w:t>Большешадинский</w:t>
        </w:r>
        <w:r w:rsidRPr="00784ED0">
          <w:rPr>
            <w:rFonts w:ascii="Times New Roman" w:hAnsi="Times New Roman"/>
            <w:b/>
            <w:sz w:val="28"/>
            <w:szCs w:val="28"/>
          </w:rPr>
          <w:t xml:space="preserve"> сельсовет муниципального района Мишкинский район Республики Башкортостан на 2018-2020 годы</w:t>
        </w:r>
      </w:hyperlink>
    </w:p>
    <w:p w:rsidR="000B083B" w:rsidRDefault="000B083B" w:rsidP="000B0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 целях реализации Плана мероприятий  по противодействию коррупции в Республике Башкортостан на 2018 год,   администрация сельского  поселения</w:t>
      </w:r>
      <w:r w:rsidRPr="00F9403C">
        <w:t xml:space="preserve"> </w:t>
      </w:r>
      <w:r w:rsidRPr="00F9403C">
        <w:rPr>
          <w:rFonts w:ascii="Times New Roman" w:hAnsi="Times New Roman"/>
          <w:sz w:val="28"/>
          <w:szCs w:val="28"/>
        </w:rPr>
        <w:t xml:space="preserve">Большешадинский </w:t>
      </w:r>
      <w:r>
        <w:rPr>
          <w:rFonts w:ascii="Times New Roman" w:hAnsi="Times New Roman"/>
          <w:sz w:val="28"/>
          <w:szCs w:val="28"/>
        </w:rPr>
        <w:t xml:space="preserve">сельсовет постановляет: </w:t>
      </w:r>
    </w:p>
    <w:p w:rsidR="000B083B" w:rsidRDefault="000B083B" w:rsidP="000B0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План </w:t>
      </w:r>
      <w:r w:rsidRPr="00784ED0">
        <w:rPr>
          <w:rFonts w:ascii="Times New Roman" w:hAnsi="Times New Roman"/>
          <w:sz w:val="28"/>
          <w:szCs w:val="28"/>
        </w:rPr>
        <w:t xml:space="preserve">мероприятий </w:t>
      </w:r>
      <w:hyperlink r:id="rId5" w:history="1">
        <w:r w:rsidRPr="00784ED0">
          <w:rPr>
            <w:rFonts w:ascii="Times New Roman" w:hAnsi="Times New Roman"/>
            <w:sz w:val="28"/>
            <w:szCs w:val="28"/>
          </w:rPr>
          <w:t xml:space="preserve"> по противодействию коррупции на территории сельского поселения </w:t>
        </w:r>
        <w:r w:rsidRPr="00F9403C">
          <w:rPr>
            <w:rFonts w:ascii="Times New Roman" w:hAnsi="Times New Roman"/>
            <w:sz w:val="28"/>
            <w:szCs w:val="28"/>
          </w:rPr>
          <w:t>Большешадинский</w:t>
        </w:r>
        <w:r w:rsidRPr="00784ED0">
          <w:rPr>
            <w:rFonts w:ascii="Times New Roman" w:hAnsi="Times New Roman"/>
            <w:sz w:val="28"/>
            <w:szCs w:val="28"/>
          </w:rPr>
          <w:t xml:space="preserve"> сельсовет муниципального района Мишкинский район Республики Башкортостан на 2018-2020 годы</w:t>
        </w:r>
      </w:hyperlink>
      <w:r>
        <w:t xml:space="preserve">,  </w:t>
      </w:r>
      <w:r w:rsidRPr="00784ED0">
        <w:rPr>
          <w:rFonts w:ascii="Times New Roman" w:hAnsi="Times New Roman"/>
          <w:sz w:val="28"/>
          <w:szCs w:val="28"/>
        </w:rPr>
        <w:t>утвержденный постан</w:t>
      </w:r>
      <w:r>
        <w:rPr>
          <w:rFonts w:ascii="Times New Roman" w:hAnsi="Times New Roman"/>
          <w:sz w:val="28"/>
          <w:szCs w:val="28"/>
        </w:rPr>
        <w:t xml:space="preserve">овлением администрации сельского поселения </w:t>
      </w:r>
      <w:r w:rsidRPr="00F9403C">
        <w:rPr>
          <w:rFonts w:ascii="Times New Roman" w:hAnsi="Times New Roman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сельсовет  № 17 от 16.03.2018 г. следующие дополнения: </w:t>
      </w:r>
    </w:p>
    <w:p w:rsidR="000B083B" w:rsidRDefault="000B083B" w:rsidP="000B0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План мероприятий</w:t>
      </w:r>
      <w:r w:rsidRPr="00F75D32">
        <w:t xml:space="preserve"> </w:t>
      </w:r>
      <w:r w:rsidRPr="00F75D32">
        <w:rPr>
          <w:rFonts w:ascii="Times New Roman" w:hAnsi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дополнить следующие пункты: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5310"/>
        <w:gridCol w:w="1276"/>
        <w:gridCol w:w="2126"/>
      </w:tblGrid>
      <w:tr w:rsidR="000B083B" w:rsidRPr="00B8290D" w:rsidTr="000741E1">
        <w:trPr>
          <w:trHeight w:val="697"/>
        </w:trPr>
        <w:tc>
          <w:tcPr>
            <w:tcW w:w="610" w:type="dxa"/>
            <w:hideMark/>
          </w:tcPr>
          <w:p w:rsidR="000B083B" w:rsidRPr="00B8290D" w:rsidRDefault="000B083B" w:rsidP="000741E1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№</w:t>
            </w:r>
          </w:p>
          <w:p w:rsidR="000B083B" w:rsidRPr="00B8290D" w:rsidRDefault="000B083B" w:rsidP="000741E1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proofErr w:type="spellStart"/>
            <w:proofErr w:type="gramStart"/>
            <w:r w:rsidRPr="00B8290D">
              <w:rPr>
                <w:rFonts w:ascii="Times New Roman" w:hAnsi="Times New Roman" w:cs="Arial"/>
              </w:rPr>
              <w:t>п</w:t>
            </w:r>
            <w:proofErr w:type="spellEnd"/>
            <w:proofErr w:type="gramEnd"/>
            <w:r w:rsidRPr="00B8290D">
              <w:rPr>
                <w:rFonts w:ascii="Times New Roman" w:hAnsi="Times New Roman" w:cs="Arial"/>
              </w:rPr>
              <w:t>/</w:t>
            </w:r>
            <w:proofErr w:type="spellStart"/>
            <w:r w:rsidRPr="00B8290D">
              <w:rPr>
                <w:rFonts w:ascii="Times New Roman" w:hAnsi="Times New Roman" w:cs="Arial"/>
              </w:rPr>
              <w:t>п</w:t>
            </w:r>
            <w:proofErr w:type="spellEnd"/>
          </w:p>
        </w:tc>
        <w:tc>
          <w:tcPr>
            <w:tcW w:w="5310" w:type="dxa"/>
            <w:hideMark/>
          </w:tcPr>
          <w:p w:rsidR="000B083B" w:rsidRPr="00B8290D" w:rsidRDefault="000B083B" w:rsidP="000741E1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Мероприятия</w:t>
            </w:r>
          </w:p>
        </w:tc>
        <w:tc>
          <w:tcPr>
            <w:tcW w:w="1276" w:type="dxa"/>
            <w:hideMark/>
          </w:tcPr>
          <w:p w:rsidR="000B083B" w:rsidRPr="00B8290D" w:rsidRDefault="000B083B" w:rsidP="000741E1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Сроки реализаци</w:t>
            </w:r>
            <w:r>
              <w:rPr>
                <w:rFonts w:ascii="Times New Roman" w:hAnsi="Times New Roman" w:cs="Arial"/>
              </w:rPr>
              <w:t>и</w:t>
            </w:r>
          </w:p>
        </w:tc>
        <w:tc>
          <w:tcPr>
            <w:tcW w:w="2126" w:type="dxa"/>
            <w:hideMark/>
          </w:tcPr>
          <w:p w:rsidR="000B083B" w:rsidRPr="00B8290D" w:rsidRDefault="000B083B" w:rsidP="000741E1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Ответственные</w:t>
            </w:r>
          </w:p>
          <w:p w:rsidR="000B083B" w:rsidRPr="00B8290D" w:rsidRDefault="000B083B" w:rsidP="000741E1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исполните</w:t>
            </w:r>
            <w:r>
              <w:rPr>
                <w:rFonts w:ascii="Times New Roman" w:hAnsi="Times New Roman" w:cs="Arial"/>
              </w:rPr>
              <w:t>ли</w:t>
            </w:r>
          </w:p>
        </w:tc>
      </w:tr>
      <w:tr w:rsidR="000B083B" w:rsidRPr="00B8290D" w:rsidTr="000741E1">
        <w:trPr>
          <w:trHeight w:val="817"/>
        </w:trPr>
        <w:tc>
          <w:tcPr>
            <w:tcW w:w="610" w:type="dxa"/>
            <w:hideMark/>
          </w:tcPr>
          <w:p w:rsidR="000B083B" w:rsidRPr="00B8290D" w:rsidRDefault="000B083B" w:rsidP="000741E1">
            <w:pPr>
              <w:spacing w:after="0" w:line="312" w:lineRule="atLeas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27.</w:t>
            </w:r>
          </w:p>
        </w:tc>
        <w:tc>
          <w:tcPr>
            <w:tcW w:w="5310" w:type="dxa"/>
            <w:hideMark/>
          </w:tcPr>
          <w:p w:rsidR="000B083B" w:rsidRPr="00EA6F28" w:rsidRDefault="000B083B" w:rsidP="0007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F28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 на обеспечение исполнения требования о заполнении с 1 января 2019 года  использованием специального программного обеспечения «Справки БК»</w:t>
            </w:r>
            <w:proofErr w:type="gramStart"/>
            <w:r w:rsidRPr="00EA6F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6F28">
              <w:rPr>
                <w:rFonts w:ascii="Times New Roman" w:hAnsi="Times New Roman"/>
                <w:sz w:val="24"/>
                <w:szCs w:val="24"/>
              </w:rPr>
              <w:t xml:space="preserve"> справок  о своих доходах, расходах, об имуществе и обязательствах  имущественного характера своих супругов и несовершеннолетних детей, всеми лицами, претендующими  на замещение должностей  или замещающими должности , осуществление полномочий по которым влечет за собой обязанность представлять указанные сведения.    </w:t>
            </w:r>
          </w:p>
          <w:p w:rsidR="000B083B" w:rsidRPr="00B8290D" w:rsidRDefault="000B083B" w:rsidP="000741E1">
            <w:pPr>
              <w:spacing w:after="0" w:line="312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1276" w:type="dxa"/>
            <w:hideMark/>
          </w:tcPr>
          <w:p w:rsidR="000B083B" w:rsidRPr="00B8290D" w:rsidRDefault="000B083B" w:rsidP="000741E1">
            <w:pPr>
              <w:spacing w:after="0" w:line="312" w:lineRule="atLeast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 мере необходимости</w:t>
            </w:r>
          </w:p>
        </w:tc>
        <w:tc>
          <w:tcPr>
            <w:tcW w:w="2126" w:type="dxa"/>
            <w:hideMark/>
          </w:tcPr>
          <w:p w:rsidR="000B083B" w:rsidRDefault="000B083B" w:rsidP="000741E1">
            <w:pPr>
              <w:spacing w:after="0" w:line="312" w:lineRule="atLeast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сельского поселения, </w:t>
            </w:r>
          </w:p>
          <w:p w:rsidR="000B083B" w:rsidRPr="00B8290D" w:rsidRDefault="000B083B" w:rsidP="000741E1">
            <w:pPr>
              <w:spacing w:after="0" w:line="312" w:lineRule="atLeast"/>
              <w:jc w:val="center"/>
              <w:rPr>
                <w:rFonts w:ascii="Times New Roman" w:hAnsi="Times New Roman" w:cs="Arial"/>
              </w:rPr>
            </w:pPr>
          </w:p>
        </w:tc>
      </w:tr>
      <w:tr w:rsidR="000B083B" w:rsidRPr="00B8290D" w:rsidTr="000741E1">
        <w:trPr>
          <w:trHeight w:val="817"/>
        </w:trPr>
        <w:tc>
          <w:tcPr>
            <w:tcW w:w="610" w:type="dxa"/>
            <w:hideMark/>
          </w:tcPr>
          <w:p w:rsidR="000B083B" w:rsidRPr="00B8290D" w:rsidRDefault="000B083B" w:rsidP="000741E1">
            <w:pPr>
              <w:spacing w:after="0" w:line="312" w:lineRule="atLeast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2</w:t>
            </w:r>
            <w:r>
              <w:rPr>
                <w:rFonts w:ascii="Times New Roman" w:hAnsi="Times New Roman" w:cs="Arial"/>
              </w:rPr>
              <w:t>8.</w:t>
            </w:r>
          </w:p>
        </w:tc>
        <w:tc>
          <w:tcPr>
            <w:tcW w:w="5310" w:type="dxa"/>
            <w:hideMark/>
          </w:tcPr>
          <w:p w:rsidR="000B083B" w:rsidRPr="00EA6F28" w:rsidRDefault="000B083B" w:rsidP="0007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F28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 о доходах, расходах, об имуществе и обязательствах имущественного характера, представленных  лицами, замещающими  должности муниципальной службы. </w:t>
            </w:r>
          </w:p>
          <w:p w:rsidR="000B083B" w:rsidRPr="00EA6F28" w:rsidRDefault="000B083B" w:rsidP="000741E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B083B" w:rsidRPr="00B8290D" w:rsidRDefault="000B083B" w:rsidP="000741E1">
            <w:pPr>
              <w:spacing w:after="0" w:line="312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В ходе декларационной компании </w:t>
            </w:r>
          </w:p>
        </w:tc>
        <w:tc>
          <w:tcPr>
            <w:tcW w:w="2126" w:type="dxa"/>
            <w:hideMark/>
          </w:tcPr>
          <w:p w:rsidR="000B083B" w:rsidRPr="00B8290D" w:rsidRDefault="000B083B" w:rsidP="000741E1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администрация</w:t>
            </w:r>
            <w:r w:rsidRPr="00B8290D">
              <w:rPr>
                <w:rFonts w:ascii="Times New Roman" w:hAnsi="Times New Roman" w:cs="Arial"/>
              </w:rPr>
              <w:t xml:space="preserve"> сельского поселения</w:t>
            </w:r>
          </w:p>
          <w:p w:rsidR="000B083B" w:rsidRPr="00B8290D" w:rsidRDefault="000B083B" w:rsidP="000741E1">
            <w:pPr>
              <w:spacing w:after="0" w:line="312" w:lineRule="atLeast"/>
              <w:jc w:val="center"/>
              <w:rPr>
                <w:rFonts w:ascii="Times New Roman" w:hAnsi="Times New Roman" w:cs="Arial"/>
              </w:rPr>
            </w:pPr>
          </w:p>
        </w:tc>
      </w:tr>
      <w:tr w:rsidR="000B083B" w:rsidRPr="00B8290D" w:rsidTr="000741E1">
        <w:trPr>
          <w:trHeight w:val="817"/>
        </w:trPr>
        <w:tc>
          <w:tcPr>
            <w:tcW w:w="610" w:type="dxa"/>
            <w:hideMark/>
          </w:tcPr>
          <w:p w:rsidR="000B083B" w:rsidRPr="00B8290D" w:rsidRDefault="000B083B" w:rsidP="000741E1">
            <w:pPr>
              <w:spacing w:after="0" w:line="312" w:lineRule="atLeas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lastRenderedPageBreak/>
              <w:t>29.</w:t>
            </w:r>
          </w:p>
        </w:tc>
        <w:tc>
          <w:tcPr>
            <w:tcW w:w="5310" w:type="dxa"/>
            <w:hideMark/>
          </w:tcPr>
          <w:p w:rsidR="000B083B" w:rsidRPr="00976B03" w:rsidRDefault="000B083B" w:rsidP="0007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6B03">
              <w:rPr>
                <w:rFonts w:ascii="Times New Roman" w:hAnsi="Times New Roman"/>
                <w:sz w:val="24"/>
                <w:szCs w:val="24"/>
              </w:rPr>
              <w:t>Организация проведения оценки коррупционных рисков,  возникающих  при реализации полномочий, и внесение  уточнений в перечень должностей муниципальной службы, замещение  которых связано  с коррупционными рисками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0B083B" w:rsidRPr="00B8290D" w:rsidRDefault="000B083B" w:rsidP="000741E1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3 квартал </w:t>
            </w:r>
          </w:p>
        </w:tc>
        <w:tc>
          <w:tcPr>
            <w:tcW w:w="2126" w:type="dxa"/>
            <w:hideMark/>
          </w:tcPr>
          <w:p w:rsidR="000B083B" w:rsidRPr="00B8290D" w:rsidRDefault="000B083B" w:rsidP="000741E1">
            <w:pPr>
              <w:spacing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Комиссия по соблюдению требований к служебному поведению</w:t>
            </w:r>
          </w:p>
        </w:tc>
      </w:tr>
      <w:tr w:rsidR="000B083B" w:rsidRPr="00B8290D" w:rsidTr="000741E1">
        <w:trPr>
          <w:trHeight w:val="817"/>
        </w:trPr>
        <w:tc>
          <w:tcPr>
            <w:tcW w:w="610" w:type="dxa"/>
          </w:tcPr>
          <w:p w:rsidR="000B083B" w:rsidRDefault="000B083B" w:rsidP="000741E1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30.</w:t>
            </w:r>
          </w:p>
        </w:tc>
        <w:tc>
          <w:tcPr>
            <w:tcW w:w="5310" w:type="dxa"/>
          </w:tcPr>
          <w:p w:rsidR="000B083B" w:rsidRPr="00DD6370" w:rsidRDefault="000B083B" w:rsidP="0007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70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DD6370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DD6370">
              <w:rPr>
                <w:rFonts w:ascii="Times New Roman" w:hAnsi="Times New Roman"/>
                <w:sz w:val="24"/>
                <w:szCs w:val="24"/>
              </w:rPr>
              <w:t xml:space="preserve">  соблюдением лицами, замещающими  должности муниципальной службы  требований законодательства  РФ о коррупции.</w:t>
            </w:r>
          </w:p>
        </w:tc>
        <w:tc>
          <w:tcPr>
            <w:tcW w:w="1276" w:type="dxa"/>
          </w:tcPr>
          <w:p w:rsidR="000B083B" w:rsidRPr="00B8290D" w:rsidRDefault="000B083B" w:rsidP="000741E1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126" w:type="dxa"/>
          </w:tcPr>
          <w:p w:rsidR="000B083B" w:rsidRPr="00B8290D" w:rsidRDefault="000B083B" w:rsidP="000741E1">
            <w:pPr>
              <w:spacing w:line="24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администрация</w:t>
            </w:r>
            <w:r w:rsidRPr="00B8290D">
              <w:rPr>
                <w:rFonts w:ascii="Times New Roman" w:hAnsi="Times New Roman" w:cs="Arial"/>
              </w:rPr>
              <w:t xml:space="preserve"> сельского поселения</w:t>
            </w:r>
          </w:p>
          <w:p w:rsidR="000B083B" w:rsidRPr="00B8290D" w:rsidRDefault="000B083B" w:rsidP="000741E1">
            <w:pPr>
              <w:spacing w:line="240" w:lineRule="auto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0B083B" w:rsidRDefault="000B083B" w:rsidP="000B083B">
      <w:pPr>
        <w:jc w:val="both"/>
        <w:rPr>
          <w:rFonts w:ascii="Times New Roman" w:hAnsi="Times New Roman"/>
          <w:sz w:val="28"/>
          <w:szCs w:val="28"/>
        </w:rPr>
      </w:pPr>
    </w:p>
    <w:p w:rsidR="000B083B" w:rsidRPr="00CE6506" w:rsidRDefault="000B083B" w:rsidP="000B08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033A">
        <w:rPr>
          <w:rFonts w:ascii="Times New Roman" w:hAnsi="Times New Roman"/>
          <w:sz w:val="28"/>
          <w:szCs w:val="28"/>
        </w:rPr>
        <w:t xml:space="preserve">. </w:t>
      </w:r>
      <w:r w:rsidRPr="00B4033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rFonts w:ascii="Times New Roman" w:hAnsi="Times New Roman"/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r w:rsidRPr="00F9403C">
        <w:rPr>
          <w:rFonts w:ascii="Times New Roman" w:hAnsi="Times New Roman"/>
          <w:sz w:val="28"/>
          <w:szCs w:val="28"/>
        </w:rPr>
        <w:t>Большешадинский</w:t>
      </w:r>
      <w:r w:rsidRPr="00B4033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по адресу: д</w:t>
      </w:r>
      <w:proofErr w:type="gramStart"/>
      <w:r w:rsidRPr="00B403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ольшие Шады, ул.Али </w:t>
      </w:r>
      <w:proofErr w:type="spellStart"/>
      <w:r>
        <w:rPr>
          <w:rFonts w:ascii="Times New Roman" w:hAnsi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д.7. </w:t>
      </w:r>
      <w:r w:rsidRPr="00CE6506">
        <w:rPr>
          <w:rFonts w:ascii="Times New Roman" w:hAnsi="Times New Roman"/>
          <w:sz w:val="28"/>
          <w:szCs w:val="28"/>
        </w:rPr>
        <w:t xml:space="preserve"> и размещению на сайте Администрации муниципального района Мишкинский район Республики Башкортостан </w:t>
      </w:r>
      <w:hyperlink r:id="rId6" w:history="1">
        <w:r w:rsidRPr="0063105B">
          <w:rPr>
            <w:rStyle w:val="a3"/>
            <w:rFonts w:ascii="Times New Roman" w:eastAsia="Arial Unicode MS" w:hAnsi="Times New Roman"/>
            <w:sz w:val="28"/>
            <w:szCs w:val="28"/>
          </w:rPr>
          <w:t>http</w:t>
        </w:r>
        <w:r w:rsidRPr="00CE6506">
          <w:rPr>
            <w:rStyle w:val="a3"/>
            <w:rFonts w:ascii="Times New Roman" w:eastAsia="Arial Unicode MS" w:hAnsi="Times New Roman"/>
            <w:sz w:val="28"/>
            <w:szCs w:val="28"/>
          </w:rPr>
          <w:t>://</w:t>
        </w:r>
        <w:r w:rsidRPr="0063105B">
          <w:rPr>
            <w:rStyle w:val="a3"/>
            <w:rFonts w:ascii="Times New Roman" w:eastAsia="Arial Unicode MS" w:hAnsi="Times New Roman"/>
            <w:sz w:val="28"/>
            <w:szCs w:val="28"/>
          </w:rPr>
          <w:t>mishkan</w:t>
        </w:r>
        <w:r w:rsidRPr="00CE6506">
          <w:rPr>
            <w:rStyle w:val="a3"/>
            <w:rFonts w:ascii="Times New Roman" w:eastAsia="Arial Unicode MS" w:hAnsi="Times New Roman"/>
            <w:sz w:val="28"/>
            <w:szCs w:val="28"/>
          </w:rPr>
          <w:t>.</w:t>
        </w:r>
        <w:r w:rsidRPr="0063105B">
          <w:rPr>
            <w:rStyle w:val="a3"/>
            <w:rFonts w:ascii="Times New Roman" w:eastAsia="Arial Unicode MS" w:hAnsi="Times New Roman"/>
            <w:sz w:val="28"/>
            <w:szCs w:val="28"/>
          </w:rPr>
          <w:t>ru</w:t>
        </w:r>
      </w:hyperlink>
      <w:r w:rsidRPr="00CE6506">
        <w:rPr>
          <w:rFonts w:ascii="Times New Roman" w:hAnsi="Times New Roman"/>
          <w:sz w:val="28"/>
          <w:szCs w:val="28"/>
        </w:rPr>
        <w:t xml:space="preserve"> в разделе «Поселения» во вкладке «</w:t>
      </w:r>
      <w:r w:rsidRPr="00F9403C">
        <w:rPr>
          <w:rFonts w:ascii="Times New Roman" w:hAnsi="Times New Roman"/>
          <w:sz w:val="28"/>
          <w:szCs w:val="28"/>
        </w:rPr>
        <w:t>Большешадинский</w:t>
      </w:r>
      <w:r w:rsidRPr="00CE6506">
        <w:rPr>
          <w:rFonts w:ascii="Times New Roman" w:hAnsi="Times New Roman"/>
          <w:sz w:val="28"/>
          <w:szCs w:val="28"/>
        </w:rPr>
        <w:t xml:space="preserve"> сельсовет».</w:t>
      </w:r>
    </w:p>
    <w:p w:rsidR="000B083B" w:rsidRPr="00B4033A" w:rsidRDefault="000B083B" w:rsidP="000B08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</w:t>
      </w:r>
      <w:r w:rsidRPr="00B4033A">
        <w:rPr>
          <w:rFonts w:ascii="Times New Roman" w:hAnsi="Times New Roman"/>
          <w:sz w:val="28"/>
          <w:szCs w:val="28"/>
        </w:rPr>
        <w:t>. Контроль исполнения настоящего постановления</w:t>
      </w:r>
      <w:r w:rsidRPr="00EB1D02">
        <w:rPr>
          <w:rFonts w:ascii="Times New Roman" w:hAnsi="Times New Roman"/>
          <w:sz w:val="28"/>
          <w:szCs w:val="28"/>
        </w:rPr>
        <w:t> </w:t>
      </w:r>
      <w:r w:rsidRPr="00B4033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B083B" w:rsidRDefault="000B083B" w:rsidP="000B0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B083B" w:rsidRPr="00B4033A" w:rsidRDefault="000B083B" w:rsidP="000B083B">
      <w:pPr>
        <w:jc w:val="both"/>
        <w:rPr>
          <w:rFonts w:ascii="Times New Roman" w:hAnsi="Times New Roman"/>
          <w:color w:val="333333"/>
        </w:rPr>
      </w:pPr>
      <w:r w:rsidRPr="00EB1D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Ф.Ф.Ахметшин</w:t>
      </w:r>
      <w:proofErr w:type="spellEnd"/>
    </w:p>
    <w:p w:rsidR="001D494B" w:rsidRDefault="001D494B"/>
    <w:sectPr w:rsidR="001D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83B"/>
    <w:rsid w:val="000B083B"/>
    <w:rsid w:val="001D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B083B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B083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0B0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" TargetMode="External"/><Relationship Id="rId5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4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2019-01-21T07:17:00Z</dcterms:created>
  <dcterms:modified xsi:type="dcterms:W3CDTF">2019-01-21T07:17:00Z</dcterms:modified>
</cp:coreProperties>
</file>