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BF" w:rsidRPr="00892CA2" w:rsidRDefault="00AE7CBF" w:rsidP="00002C9F">
      <w:pPr>
        <w:pStyle w:val="a3"/>
        <w:jc w:val="center"/>
      </w:pPr>
      <w:r w:rsidRPr="00892CA2">
        <w:t>Совет сельского поселения Большешадинский сельсовет муниципального района Мишкинский район</w:t>
      </w:r>
      <w:r>
        <w:t xml:space="preserve"> </w:t>
      </w:r>
      <w:r w:rsidRPr="00892CA2">
        <w:t>Республики Башкортостан</w:t>
      </w:r>
    </w:p>
    <w:p w:rsidR="00AE7CBF" w:rsidRPr="00892CA2" w:rsidRDefault="00AE7CBF" w:rsidP="00AE7CBF">
      <w:pPr>
        <w:pStyle w:val="a3"/>
      </w:pPr>
    </w:p>
    <w:p w:rsidR="00AE7CBF" w:rsidRPr="00892CA2" w:rsidRDefault="00AE7CBF" w:rsidP="00AE7CBF">
      <w:pPr>
        <w:pStyle w:val="a3"/>
        <w:jc w:val="center"/>
      </w:pPr>
      <w:r w:rsidRPr="00892CA2">
        <w:t>РЕШЕНИЕ</w:t>
      </w:r>
    </w:p>
    <w:p w:rsidR="00AE7CBF" w:rsidRDefault="00AE7CBF" w:rsidP="00AE7CBF">
      <w:pPr>
        <w:pStyle w:val="a3"/>
        <w:ind w:firstLine="720"/>
        <w:jc w:val="center"/>
        <w:rPr>
          <w:b/>
        </w:rPr>
      </w:pPr>
    </w:p>
    <w:p w:rsidR="00AE7CBF" w:rsidRDefault="00AE7CBF" w:rsidP="00AE7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октября 2018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213</w:t>
      </w:r>
    </w:p>
    <w:p w:rsidR="00661DE4" w:rsidRDefault="00661DE4" w:rsidP="00661DE4">
      <w:pPr>
        <w:pStyle w:val="a3"/>
        <w:ind w:firstLine="720"/>
        <w:jc w:val="center"/>
        <w:rPr>
          <w:b/>
        </w:rPr>
      </w:pPr>
    </w:p>
    <w:p w:rsidR="00661DE4" w:rsidRDefault="00661DE4" w:rsidP="00661DE4">
      <w:pPr>
        <w:pStyle w:val="a3"/>
        <w:rPr>
          <w:b/>
        </w:rPr>
      </w:pPr>
    </w:p>
    <w:p w:rsidR="00661DE4" w:rsidRPr="008E52C3" w:rsidRDefault="00661DE4" w:rsidP="00661DE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C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8E52C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 от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E52C3">
        <w:rPr>
          <w:rFonts w:ascii="Times New Roman" w:hAnsi="Times New Roman" w:cs="Times New Roman"/>
          <w:b/>
          <w:sz w:val="28"/>
          <w:szCs w:val="28"/>
        </w:rPr>
        <w:t xml:space="preserve"> ноября 2017 г. </w:t>
      </w:r>
    </w:p>
    <w:p w:rsidR="00661DE4" w:rsidRPr="008E52C3" w:rsidRDefault="00661DE4" w:rsidP="00661DE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C3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8E52C3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 на территории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8E52C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Башкортостан»</w:t>
      </w:r>
    </w:p>
    <w:p w:rsidR="00661DE4" w:rsidRPr="008E52C3" w:rsidRDefault="00661DE4" w:rsidP="00661DE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DE4" w:rsidRPr="008E52C3" w:rsidRDefault="00661DE4" w:rsidP="00661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28.12.2018г. № 436-ФЗ «О </w:t>
      </w:r>
    </w:p>
    <w:p w:rsidR="00661DE4" w:rsidRPr="008E52C3" w:rsidRDefault="00661DE4" w:rsidP="0066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2C3">
        <w:rPr>
          <w:rFonts w:ascii="Times New Roman" w:hAnsi="Times New Roman" w:cs="Times New Roman"/>
          <w:sz w:val="28"/>
          <w:szCs w:val="28"/>
        </w:rPr>
        <w:t xml:space="preserve">внесении изменений в части первую и вторую Налогового Кодекса Российской Федерации и отдельные законодательные акты Российской Федерации», Совет сельского поселения </w:t>
      </w:r>
      <w:r w:rsidRPr="00965EC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8E52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двадцать седьмого созыва   РЕШИЛ:</w:t>
      </w:r>
      <w:proofErr w:type="gramEnd"/>
    </w:p>
    <w:p w:rsidR="00661DE4" w:rsidRPr="008E52C3" w:rsidRDefault="00661DE4" w:rsidP="0066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DE4" w:rsidRPr="008E52C3" w:rsidRDefault="00661DE4" w:rsidP="0066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C3">
        <w:rPr>
          <w:rFonts w:ascii="Times New Roman" w:hAnsi="Times New Roman" w:cs="Times New Roman"/>
          <w:sz w:val="28"/>
          <w:szCs w:val="28"/>
        </w:rPr>
        <w:t xml:space="preserve">      1.В п.4 внести следующее дополнение:</w:t>
      </w:r>
    </w:p>
    <w:p w:rsidR="00661DE4" w:rsidRPr="00BB4EEA" w:rsidRDefault="00661DE4" w:rsidP="00661D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-налоговая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661DE4" w:rsidRPr="00BB4EEA" w:rsidRDefault="00661DE4" w:rsidP="00661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(в ред. Федерального </w:t>
      </w:r>
      <w:hyperlink r:id="rId4" w:anchor="dst100146" w:history="1">
        <w:r w:rsidRPr="00BB4EEA">
          <w:rPr>
            <w:rStyle w:val="a5"/>
            <w:rFonts w:ascii="Times New Roman" w:hAnsi="Times New Roman" w:cs="Times New Roman"/>
            <w:color w:val="666699"/>
            <w:sz w:val="28"/>
            <w:szCs w:val="28"/>
          </w:rPr>
          <w:t>закона</w:t>
        </w:r>
      </w:hyperlink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28.12.2017 N 436-ФЗ)</w:t>
      </w:r>
    </w:p>
    <w:p w:rsidR="00661DE4" w:rsidRPr="00BB4EEA" w:rsidRDefault="00661DE4" w:rsidP="00661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(</w:t>
      </w:r>
      <w:proofErr w:type="gramStart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см</w:t>
      </w:r>
      <w:proofErr w:type="gramEnd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. текст в предыдущей редакции)</w:t>
      </w:r>
    </w:p>
    <w:p w:rsidR="00661DE4" w:rsidRPr="00BB4EEA" w:rsidRDefault="00661DE4" w:rsidP="00661D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dst1372"/>
      <w:bookmarkEnd w:id="0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661DE4" w:rsidRPr="00BB4EEA" w:rsidRDefault="00661DE4" w:rsidP="00661D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dst10312"/>
      <w:bookmarkEnd w:id="1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2) инвалидов I и II групп инвалидности;</w:t>
      </w:r>
    </w:p>
    <w:p w:rsidR="00661DE4" w:rsidRPr="00BB4EEA" w:rsidRDefault="00661DE4" w:rsidP="00661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пп</w:t>
      </w:r>
      <w:proofErr w:type="spellEnd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. 2 в ред. Федерального </w:t>
      </w:r>
      <w:hyperlink r:id="rId5" w:anchor="dst100040" w:history="1">
        <w:r w:rsidRPr="00BB4EEA">
          <w:rPr>
            <w:rStyle w:val="a5"/>
            <w:rFonts w:ascii="Times New Roman" w:hAnsi="Times New Roman" w:cs="Times New Roman"/>
            <w:color w:val="666699"/>
            <w:sz w:val="28"/>
            <w:szCs w:val="28"/>
          </w:rPr>
          <w:t>закона</w:t>
        </w:r>
      </w:hyperlink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04.10.2014 N 284-ФЗ)</w:t>
      </w:r>
    </w:p>
    <w:p w:rsidR="00661DE4" w:rsidRPr="00BB4EEA" w:rsidRDefault="00661DE4" w:rsidP="00661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(</w:t>
      </w:r>
      <w:proofErr w:type="gramStart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см</w:t>
      </w:r>
      <w:proofErr w:type="gramEnd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. текст в предыдущей редакции)</w:t>
      </w:r>
    </w:p>
    <w:p w:rsidR="00661DE4" w:rsidRPr="00BB4EEA" w:rsidRDefault="00661DE4" w:rsidP="00661DE4">
      <w:pPr>
        <w:shd w:val="clear" w:color="auto" w:fill="F4F3F8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Консультант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Плюс: примечание.</w:t>
      </w:r>
    </w:p>
    <w:p w:rsidR="00661DE4" w:rsidRPr="00BB4EEA" w:rsidRDefault="00661DE4" w:rsidP="00661DE4">
      <w:pPr>
        <w:shd w:val="clear" w:color="auto" w:fill="F4F3F8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Пп</w:t>
      </w:r>
      <w:proofErr w:type="spellEnd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. 3 п. 5 ст. 391 (в ред. ФЗ от 03.08.2018 N 334-ФЗ) </w:t>
      </w:r>
      <w:hyperlink r:id="rId6" w:anchor="dst100073" w:history="1">
        <w:r w:rsidRPr="00BB4EEA">
          <w:rPr>
            <w:rStyle w:val="a5"/>
            <w:rFonts w:ascii="Times New Roman" w:hAnsi="Times New Roman" w:cs="Times New Roman"/>
            <w:color w:val="666699"/>
            <w:sz w:val="28"/>
            <w:szCs w:val="28"/>
          </w:rPr>
          <w:t>распространяется</w:t>
        </w:r>
      </w:hyperlink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 на правоотношения, связанные с исчислением земельного налога с 01.01.2015.</w:t>
      </w:r>
    </w:p>
    <w:p w:rsidR="00661DE4" w:rsidRPr="00BB4EEA" w:rsidRDefault="00661DE4" w:rsidP="00661D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dst16138"/>
      <w:bookmarkEnd w:id="2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3) инвалидов с детства, детей-инвалидов;</w:t>
      </w:r>
    </w:p>
    <w:p w:rsidR="00661DE4" w:rsidRPr="00BB4EEA" w:rsidRDefault="00661DE4" w:rsidP="00661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(в ред. Федерального </w:t>
      </w:r>
      <w:hyperlink r:id="rId7" w:anchor="dst100031" w:history="1">
        <w:r w:rsidRPr="00BB4EEA">
          <w:rPr>
            <w:rStyle w:val="a5"/>
            <w:rFonts w:ascii="Times New Roman" w:hAnsi="Times New Roman" w:cs="Times New Roman"/>
            <w:color w:val="666699"/>
            <w:sz w:val="28"/>
            <w:szCs w:val="28"/>
          </w:rPr>
          <w:t>закона</w:t>
        </w:r>
      </w:hyperlink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03.08.2018 N 334-ФЗ)</w:t>
      </w:r>
    </w:p>
    <w:p w:rsidR="00661DE4" w:rsidRPr="00BB4EEA" w:rsidRDefault="00661DE4" w:rsidP="00661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(</w:t>
      </w:r>
      <w:proofErr w:type="gramStart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см</w:t>
      </w:r>
      <w:proofErr w:type="gramEnd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. текст в предыдущей редакции)</w:t>
      </w:r>
    </w:p>
    <w:p w:rsidR="00661DE4" w:rsidRPr="00BB4EEA" w:rsidRDefault="00661DE4" w:rsidP="00661D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" w:name="dst1375"/>
      <w:bookmarkEnd w:id="3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661DE4" w:rsidRPr="00BB4EEA" w:rsidRDefault="00661DE4" w:rsidP="00661D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" w:name="dst1376"/>
      <w:bookmarkEnd w:id="4"/>
      <w:proofErr w:type="gramStart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5) физических лиц, имеющих право на получение социальной поддержки в соответствии с </w:t>
      </w:r>
      <w:hyperlink r:id="rId8" w:anchor="dst100066" w:history="1">
        <w:r w:rsidRPr="00BB4EEA">
          <w:rPr>
            <w:rStyle w:val="a5"/>
            <w:rFonts w:ascii="Times New Roman" w:hAnsi="Times New Roman" w:cs="Times New Roman"/>
            <w:color w:val="666699"/>
            <w:sz w:val="28"/>
            <w:szCs w:val="28"/>
          </w:rPr>
          <w:t>Законом</w:t>
        </w:r>
      </w:hyperlink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 Российской Федерации "О социальной защите граждан, подвергшихся воздействию радиации вследствие катастрофы на </w:t>
      </w:r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Чернобыльской АЭС" (в редакции </w:t>
      </w:r>
      <w:hyperlink r:id="rId9" w:anchor="dst100006" w:history="1">
        <w:r w:rsidRPr="00BB4EEA">
          <w:rPr>
            <w:rStyle w:val="a5"/>
            <w:rFonts w:ascii="Times New Roman" w:hAnsi="Times New Roman" w:cs="Times New Roman"/>
            <w:color w:val="666699"/>
            <w:sz w:val="28"/>
            <w:szCs w:val="28"/>
          </w:rPr>
          <w:t>Закона</w:t>
        </w:r>
      </w:hyperlink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 Российской Федерации от 18 июня 1992 года N 3061-1), в соответствии с Федеральным </w:t>
      </w:r>
      <w:hyperlink r:id="rId10" w:anchor="dst0" w:history="1">
        <w:r w:rsidRPr="00BB4EEA">
          <w:rPr>
            <w:rStyle w:val="a5"/>
            <w:rFonts w:ascii="Times New Roman" w:hAnsi="Times New Roman" w:cs="Times New Roman"/>
            <w:color w:val="666699"/>
            <w:sz w:val="28"/>
            <w:szCs w:val="28"/>
          </w:rPr>
          <w:t>законом</w:t>
        </w:r>
      </w:hyperlink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Теча</w:t>
      </w:r>
      <w:proofErr w:type="spellEnd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" и в соответствии с Федеральным </w:t>
      </w:r>
      <w:hyperlink r:id="rId11" w:anchor="dst0" w:history="1">
        <w:r w:rsidRPr="00BB4EEA">
          <w:rPr>
            <w:rStyle w:val="a5"/>
            <w:rFonts w:ascii="Times New Roman" w:hAnsi="Times New Roman" w:cs="Times New Roman"/>
            <w:color w:val="666699"/>
            <w:sz w:val="28"/>
            <w:szCs w:val="28"/>
          </w:rPr>
          <w:t>законом</w:t>
        </w:r>
      </w:hyperlink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61DE4" w:rsidRPr="00BB4EEA" w:rsidRDefault="00661DE4" w:rsidP="00661D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5" w:name="dst1377"/>
      <w:bookmarkEnd w:id="5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61DE4" w:rsidRPr="00BB4EEA" w:rsidRDefault="00661DE4" w:rsidP="00661D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" w:name="dst1378"/>
      <w:bookmarkEnd w:id="6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61DE4" w:rsidRPr="00BB4EEA" w:rsidRDefault="00661DE4" w:rsidP="00661D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7" w:name="dst15359"/>
      <w:bookmarkEnd w:id="7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661DE4" w:rsidRPr="00BB4EEA" w:rsidRDefault="00661DE4" w:rsidP="00661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пп</w:t>
      </w:r>
      <w:proofErr w:type="spellEnd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. 8 </w:t>
      </w:r>
      <w:proofErr w:type="gramStart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введен</w:t>
      </w:r>
      <w:proofErr w:type="gramEnd"/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Федеральным </w:t>
      </w:r>
      <w:hyperlink r:id="rId12" w:anchor="dst100148" w:history="1">
        <w:r w:rsidRPr="00BB4EEA">
          <w:rPr>
            <w:rStyle w:val="a5"/>
            <w:rFonts w:ascii="Times New Roman" w:hAnsi="Times New Roman" w:cs="Times New Roman"/>
            <w:color w:val="666699"/>
            <w:sz w:val="28"/>
            <w:szCs w:val="28"/>
          </w:rPr>
          <w:t>законом</w:t>
        </w:r>
      </w:hyperlink>
      <w:r w:rsidRPr="00BB4EEA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от 28.12.2017 N 436-ФЗ)</w:t>
      </w:r>
    </w:p>
    <w:p w:rsidR="00661DE4" w:rsidRPr="008E52C3" w:rsidRDefault="00661DE4" w:rsidP="00661D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DE4" w:rsidRPr="008E52C3" w:rsidRDefault="00661DE4" w:rsidP="00661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C3">
        <w:rPr>
          <w:rFonts w:ascii="Times New Roman" w:hAnsi="Times New Roman" w:cs="Times New Roman"/>
          <w:sz w:val="28"/>
          <w:szCs w:val="28"/>
        </w:rPr>
        <w:t xml:space="preserve">2.Настоящее решение обнародовать на информационном стенде в здании администрации СП </w:t>
      </w:r>
      <w:r w:rsidRPr="00965EC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8E52C3">
        <w:rPr>
          <w:rFonts w:ascii="Times New Roman" w:hAnsi="Times New Roman" w:cs="Times New Roman"/>
          <w:sz w:val="28"/>
          <w:szCs w:val="28"/>
        </w:rPr>
        <w:t xml:space="preserve"> сельсовет по адресу: д</w:t>
      </w:r>
      <w:proofErr w:type="gramStart"/>
      <w:r w:rsidRPr="008E52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Шады</w:t>
      </w:r>
      <w:r w:rsidRPr="008E52C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8E52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д.7</w:t>
      </w:r>
      <w:r w:rsidRPr="008E52C3">
        <w:rPr>
          <w:rFonts w:ascii="Times New Roman" w:hAnsi="Times New Roman" w:cs="Times New Roman"/>
          <w:sz w:val="28"/>
          <w:szCs w:val="28"/>
        </w:rPr>
        <w:t xml:space="preserve"> и разместить в сети интернет на официальном сайте МР Мишкинский район РБ </w:t>
      </w:r>
      <w:r w:rsidRPr="008E52C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E52C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8E52C3">
        <w:rPr>
          <w:rFonts w:ascii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8E52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52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52C3">
        <w:rPr>
          <w:rFonts w:ascii="Times New Roman" w:hAnsi="Times New Roman" w:cs="Times New Roman"/>
          <w:sz w:val="28"/>
          <w:szCs w:val="28"/>
        </w:rPr>
        <w:t>.</w:t>
      </w:r>
    </w:p>
    <w:p w:rsidR="00661DE4" w:rsidRPr="008E52C3" w:rsidRDefault="00661DE4" w:rsidP="00661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DE4" w:rsidRPr="008E52C3" w:rsidRDefault="00661DE4" w:rsidP="00661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DE4" w:rsidRPr="008E52C3" w:rsidRDefault="00661DE4" w:rsidP="00661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661DE4" w:rsidRPr="007C675F" w:rsidRDefault="00661DE4" w:rsidP="00661DE4">
      <w:pPr>
        <w:ind w:left="540"/>
        <w:jc w:val="both"/>
        <w:rPr>
          <w:sz w:val="28"/>
          <w:szCs w:val="28"/>
        </w:rPr>
      </w:pPr>
    </w:p>
    <w:p w:rsidR="00661DE4" w:rsidRDefault="00661DE4" w:rsidP="00661DE4"/>
    <w:p w:rsidR="00661DE4" w:rsidRDefault="00661DE4" w:rsidP="00661DE4"/>
    <w:p w:rsidR="00D51995" w:rsidRDefault="00D51995"/>
    <w:sectPr w:rsidR="00D51995" w:rsidSect="00C505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DE4"/>
    <w:rsid w:val="00002C9F"/>
    <w:rsid w:val="00661DE4"/>
    <w:rsid w:val="00973858"/>
    <w:rsid w:val="00AE7CBF"/>
    <w:rsid w:val="00D51995"/>
    <w:rsid w:val="00F6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D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1DE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nhideWhenUsed/>
    <w:rsid w:val="00661DE4"/>
    <w:rPr>
      <w:color w:val="0000FF"/>
      <w:u w:val="single"/>
    </w:rPr>
  </w:style>
  <w:style w:type="character" w:customStyle="1" w:styleId="blk">
    <w:name w:val="blk"/>
    <w:basedOn w:val="a0"/>
    <w:rsid w:val="0066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20/37a48dfeea878ab354a30883f11f3a8e43a577a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058/b004fed0b70d0f223e4a81f8ad6cd92af90a7e3b/" TargetMode="External"/><Relationship Id="rId12" Type="http://schemas.openxmlformats.org/officeDocument/2006/relationships/hyperlink" Target="http://www.consultant.ru/document/cons_doc_LAW_286469/b004fed0b70d0f223e4a81f8ad6cd92af90a7e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058/30b3f8c55f65557c253227a65b908cc075ce114a/" TargetMode="External"/><Relationship Id="rId11" Type="http://schemas.openxmlformats.org/officeDocument/2006/relationships/hyperlink" Target="http://www.consultant.ru/document/cons_doc_LAW_303630/" TargetMode="External"/><Relationship Id="rId5" Type="http://schemas.openxmlformats.org/officeDocument/2006/relationships/hyperlink" Target="http://www.consultant.ru/document/cons_doc_LAW_169428/b004fed0b70d0f223e4a81f8ad6cd92af90a7e3b/" TargetMode="External"/><Relationship Id="rId10" Type="http://schemas.openxmlformats.org/officeDocument/2006/relationships/hyperlink" Target="http://www.consultant.ru/document/cons_doc_LAW_292692/" TargetMode="External"/><Relationship Id="rId4" Type="http://schemas.openxmlformats.org/officeDocument/2006/relationships/hyperlink" Target="http://www.consultant.ru/document/cons_doc_LAW_286469/b004fed0b70d0f223e4a81f8ad6cd92af90a7e3b/" TargetMode="External"/><Relationship Id="rId9" Type="http://schemas.openxmlformats.org/officeDocument/2006/relationships/hyperlink" Target="http://www.consultant.ru/document/cons_doc_LAW_13791/3d0cac60971a511280cbba229d9b6329c07731f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dcterms:created xsi:type="dcterms:W3CDTF">2018-11-02T11:42:00Z</dcterms:created>
  <dcterms:modified xsi:type="dcterms:W3CDTF">2018-11-09T05:59:00Z</dcterms:modified>
</cp:coreProperties>
</file>