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1168" w:tblpY="-57"/>
        <w:tblW w:w="10598" w:type="dxa"/>
        <w:tblBorders>
          <w:bottom w:val="single" w:sz="4" w:space="0" w:color="auto"/>
        </w:tblBorders>
        <w:tblLook w:val="0000"/>
      </w:tblPr>
      <w:tblGrid>
        <w:gridCol w:w="4295"/>
        <w:gridCol w:w="2076"/>
        <w:gridCol w:w="4227"/>
      </w:tblGrid>
      <w:tr w:rsidR="00462C70" w:rsidRPr="00462C70" w:rsidTr="00500B10">
        <w:tc>
          <w:tcPr>
            <w:tcW w:w="4321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sz w:val="20"/>
                <w:szCs w:val="20"/>
              </w:rPr>
              <w:t>БАШКОРТОСТАН РЕСПУБЛИКА</w:t>
            </w:r>
            <w:r w:rsidRPr="00462C70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һ</w:t>
            </w:r>
            <w:proofErr w:type="gramStart"/>
            <w:r w:rsidRPr="00462C70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Ы</w:t>
            </w:r>
            <w:proofErr w:type="gramEnd"/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МИШКӘ РАЙОНЫ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МУНИЦИПАЛЬ РАЙОНЫНЫҢ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ОЛО ШАҘЫ АУЫЛ СОВЕТЫ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АУЫЛ БИЛӘМӘҺЕ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ХАКИМИӘТЕ</w:t>
            </w: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lang w:val="be-BY"/>
              </w:rPr>
            </w:pP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452345 </w:t>
            </w:r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Оло Шаҙы ауылы</w:t>
            </w:r>
            <w:proofErr w:type="gramStart"/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,А</w:t>
            </w:r>
            <w:proofErr w:type="gramEnd"/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ли Карнай урамы,7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Тел: 2-33-40,2-33-31</w:t>
            </w:r>
          </w:p>
        </w:tc>
        <w:tc>
          <w:tcPr>
            <w:tcW w:w="2033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1152525" cy="137160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6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4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sz w:val="20"/>
                <w:szCs w:val="20"/>
                <w:lang w:val="be-BY"/>
              </w:rPr>
              <w:t>РЕСПУБЛИКА БАШКОРТОСТАН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>
              <w:rPr>
                <w:rFonts w:ascii="Times New Roman" w:hAnsi="Times New Roman" w:cs="Times New Roman"/>
                <w:b/>
                <w:sz w:val="20"/>
              </w:rPr>
              <w:t xml:space="preserve"> 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АДМИНИСТРАЦИЯ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СЕЛЬСКОГО ПОСЕЛЕНИЯ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БОЛЬШЕШАДИНСКИЙ СЕЛЬСОВЕТ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МУНИЦИПАЛЬНОГО РАЙОНА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lang w:val="be-BY"/>
              </w:rPr>
              <w:t>МИШКИНСКИЙ РАЙОН</w:t>
            </w: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452345 </w:t>
            </w:r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ольшие Шады,улица Али Карная,7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val="be-BY"/>
              </w:rPr>
            </w:pPr>
            <w:r w:rsidRPr="00462C70">
              <w:rPr>
                <w:rFonts w:ascii="Times New Roman" w:hAnsi="Times New Roman" w:cs="Times New Roman"/>
                <w:b/>
                <w:sz w:val="16"/>
                <w:szCs w:val="16"/>
                <w:lang w:val="be-BY"/>
              </w:rPr>
              <w:t>Тел:2-33-40,2-33-31</w:t>
            </w:r>
          </w:p>
        </w:tc>
      </w:tr>
    </w:tbl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>КАРАР                                                                               ПОСТАНОВЛЕНИЕ</w:t>
      </w: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2013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йыл</w:t>
      </w:r>
      <w:proofErr w:type="spellEnd"/>
      <w:r w:rsidRPr="00462C70">
        <w:rPr>
          <w:rFonts w:ascii="Times New Roman" w:hAnsi="Times New Roman" w:cs="Times New Roman"/>
          <w:sz w:val="28"/>
          <w:szCs w:val="28"/>
        </w:rPr>
        <w:t xml:space="preserve"> 02 апрель                             №10                          от  02 апреля 2013г</w:t>
      </w: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Об определении границ прилегающих  к некоторым организациям и объектам территорий, на которых не допускается розничная продажа алкогольной продукции.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r w:rsidRPr="00462C70">
        <w:rPr>
          <w:rFonts w:ascii="Times New Roman" w:hAnsi="Times New Roman" w:cs="Times New Roman"/>
          <w:sz w:val="28"/>
          <w:szCs w:val="28"/>
        </w:rPr>
        <w:t xml:space="preserve">В соответствии со ст. Федерального закона  от 22.11.1995 г. № 171-ФЗ « О государственном  регулировании производства и оборота этилового  спирта, алкогольной и спиртосодержащей продукции и об ограничении потребления (распития) алкогольной продукции;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постановлением Правительства Российской  Федерации от 27.12.2012 г. № 1425  « Об определении органами государственной власти субъектов  Российской Федерации мест массового скопления граждан и мест нахождения  источников повышенной опасности, в которых не допускается розничная продажа алкогольной продукции, а также определения органами местного самоуправления границ прилегающих к некоторым организациям и объектам территории сельского поселения Большешадинский сельсовет муниципального района Мишкинский район Республики Башкортостан, на которых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не допускается розничная продажа алкогольной продукции», руководствуясь Федеральным законом от 06.10.2003 г. № 131-ФЗ « Об общих принципах организации местного самоуправления  в Российской Федерации»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</w:rPr>
        <w:t xml:space="preserve">                    ПОСТАНОВЛЯЮ</w:t>
      </w:r>
      <w:r w:rsidRPr="00462C70">
        <w:rPr>
          <w:rFonts w:ascii="Times New Roman" w:hAnsi="Times New Roman" w:cs="Times New Roman"/>
          <w:b/>
          <w:sz w:val="28"/>
          <w:szCs w:val="28"/>
        </w:rPr>
        <w:t>: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1. Утвердить список лиц имеющих лицензии на право розничной реализации алкогольной продукции на территории сельского поселения Большешадинский сельсовет муниципального района Мишкинский район Республики Башкортостан (приложение №1)</w:t>
      </w:r>
    </w:p>
    <w:p w:rsidR="00462C70" w:rsidRPr="00462C70" w:rsidRDefault="00462C70" w:rsidP="00462C70">
      <w:pPr>
        <w:spacing w:after="0" w:line="240" w:lineRule="auto"/>
        <w:ind w:left="72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2.Утвердить перечень организаций и объектов, на прилегающих       территориях сельского поселения Большешадинский сельсовет муниципального района Мишкинский район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Башкортостан которых не допускается розничная продажа алкогольной продукции (приложение №2)</w:t>
      </w:r>
    </w:p>
    <w:p w:rsidR="00462C70" w:rsidRPr="00462C70" w:rsidRDefault="00462C70" w:rsidP="00462C70">
      <w:pPr>
        <w:spacing w:after="0" w:line="240" w:lineRule="auto"/>
        <w:ind w:left="720" w:hanging="240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3. Утвердить паспорт территории д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ольшие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sz w:val="28"/>
          <w:szCs w:val="28"/>
        </w:rPr>
        <w:t xml:space="preserve"> сельского поселения Большешадинский сельсовет муниципального района Мишкинский район Республики Башкортостан (приложение №3)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4. Утвердить порядок по определению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</w:t>
      </w:r>
      <w:r w:rsidRPr="00462C70">
        <w:rPr>
          <w:rFonts w:ascii="Times New Roman" w:hAnsi="Times New Roman" w:cs="Times New Roman"/>
          <w:sz w:val="28"/>
          <w:szCs w:val="28"/>
        </w:rPr>
        <w:lastRenderedPageBreak/>
        <w:t xml:space="preserve">поселения Большешадинский сельсовет  МР Мишкинский район Республики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Башкортостан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на которых не допускается розничная продажа алкогольной продукции: (Приложение №4)</w:t>
      </w:r>
    </w:p>
    <w:p w:rsidR="00462C70" w:rsidRPr="00462C70" w:rsidRDefault="00462C70" w:rsidP="00462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Утвердить положение о комиссии по определению границ на прилегающих территориях сельского поселения Большешадинский сельсовет муниципального района Мишкинский район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Республики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Башкортостан которых не допускается розничная продажа алкогольной продукции и прилегающих к ним территорий. (Приложение №5)</w:t>
      </w:r>
    </w:p>
    <w:p w:rsidR="00462C70" w:rsidRPr="00462C70" w:rsidRDefault="00462C70" w:rsidP="00462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 момента его обнародования.</w:t>
      </w:r>
    </w:p>
    <w:p w:rsidR="00462C70" w:rsidRPr="00462C70" w:rsidRDefault="00462C70" w:rsidP="00462C70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2C70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Глава администрации СП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Большешадинский сельсовет:                                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Р.Г.Хаертдинова</w:t>
      </w:r>
      <w:proofErr w:type="spellEnd"/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412DC" w:rsidRPr="00462C70" w:rsidRDefault="000412DC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ind w:left="720"/>
        <w:jc w:val="right"/>
        <w:rPr>
          <w:rFonts w:ascii="Times New Roman" w:hAnsi="Times New Roman" w:cs="Times New Roman"/>
          <w:i/>
        </w:rPr>
      </w:pPr>
      <w:r w:rsidRPr="00462C70">
        <w:rPr>
          <w:rFonts w:ascii="Times New Roman" w:hAnsi="Times New Roman" w:cs="Times New Roman"/>
          <w:i/>
        </w:rPr>
        <w:lastRenderedPageBreak/>
        <w:t>Приложение №1</w:t>
      </w:r>
    </w:p>
    <w:p w:rsidR="00462C70" w:rsidRPr="00462C70" w:rsidRDefault="00462C70" w:rsidP="00462C70">
      <w:pPr>
        <w:spacing w:after="0" w:line="240" w:lineRule="auto"/>
        <w:ind w:left="720"/>
        <w:jc w:val="right"/>
        <w:rPr>
          <w:rFonts w:ascii="Times New Roman" w:hAnsi="Times New Roman" w:cs="Times New Roman"/>
          <w:i/>
        </w:rPr>
      </w:pPr>
    </w:p>
    <w:p w:rsidR="00462C70" w:rsidRPr="00462C70" w:rsidRDefault="00462C70" w:rsidP="00462C70">
      <w:pPr>
        <w:spacing w:after="0" w:line="240" w:lineRule="auto"/>
        <w:ind w:left="-360" w:hanging="360"/>
        <w:jc w:val="both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 xml:space="preserve">        Список лиц имеющих лицензии на право розничной реализации алкогольной продукции на территории сельского поселения Большешадинский сельсовет муниципального района Мишкинский район Республики Башкортостан</w:t>
      </w:r>
    </w:p>
    <w:p w:rsidR="00462C70" w:rsidRPr="00462C70" w:rsidRDefault="00462C70" w:rsidP="00462C70">
      <w:pPr>
        <w:spacing w:after="0" w:line="240" w:lineRule="auto"/>
        <w:ind w:left="720"/>
        <w:jc w:val="right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 xml:space="preserve"> 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9"/>
        <w:gridCol w:w="2159"/>
        <w:gridCol w:w="2340"/>
        <w:gridCol w:w="2160"/>
        <w:gridCol w:w="1980"/>
      </w:tblGrid>
      <w:tr w:rsidR="00462C70" w:rsidRPr="00462C70" w:rsidTr="00500B10">
        <w:tc>
          <w:tcPr>
            <w:tcW w:w="82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№/№</w:t>
            </w:r>
          </w:p>
        </w:tc>
        <w:tc>
          <w:tcPr>
            <w:tcW w:w="215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Наименование 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лицензиатов</w:t>
            </w:r>
          </w:p>
        </w:tc>
        <w:tc>
          <w:tcPr>
            <w:tcW w:w="2340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Ф.И.О.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руководителя</w:t>
            </w:r>
          </w:p>
        </w:tc>
        <w:tc>
          <w:tcPr>
            <w:tcW w:w="2160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Наименование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объекта торговли</w:t>
            </w:r>
          </w:p>
        </w:tc>
        <w:tc>
          <w:tcPr>
            <w:tcW w:w="1980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Срок лицензии</w:t>
            </w:r>
          </w:p>
        </w:tc>
      </w:tr>
      <w:tr w:rsidR="00462C70" w:rsidRPr="00462C70" w:rsidTr="00500B10">
        <w:tc>
          <w:tcPr>
            <w:tcW w:w="82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15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Дулкын</w:t>
            </w:r>
            <w:proofErr w:type="spellEnd"/>
            <w:r w:rsidRPr="00462C7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340" w:type="dxa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ООО «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Дулкын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» </w:t>
            </w: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462C70">
              <w:rPr>
                <w:rFonts w:ascii="Times New Roman" w:hAnsi="Times New Roman" w:cs="Times New Roman"/>
              </w:rPr>
              <w:t>Гильванов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Рафик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Ахматханович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60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Магазин «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Дулкын</w:t>
            </w:r>
            <w:proofErr w:type="spellEnd"/>
            <w:r w:rsidRPr="00462C70">
              <w:rPr>
                <w:rFonts w:ascii="Times New Roman" w:hAnsi="Times New Roman" w:cs="Times New Roman"/>
              </w:rPr>
              <w:t>» РБ Мишкинский район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ул.Торговая</w:t>
            </w:r>
          </w:p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 д.1 а</w:t>
            </w:r>
          </w:p>
        </w:tc>
        <w:tc>
          <w:tcPr>
            <w:tcW w:w="1980" w:type="dxa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2010-2013 гг.</w:t>
            </w:r>
          </w:p>
        </w:tc>
      </w:tr>
      <w:tr w:rsidR="00462C70" w:rsidRPr="00462C70" w:rsidTr="00500B10">
        <w:tc>
          <w:tcPr>
            <w:tcW w:w="82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159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Магазин «Продукты»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Александров Андрей Алексеевич</w:t>
            </w:r>
          </w:p>
        </w:tc>
        <w:tc>
          <w:tcPr>
            <w:tcW w:w="2160" w:type="dxa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Магазин ТПС РБ Мишкинский район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ул.Торговая д.</w:t>
            </w:r>
          </w:p>
        </w:tc>
        <w:tc>
          <w:tcPr>
            <w:tcW w:w="1980" w:type="dxa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2012-2017 гг.</w:t>
            </w:r>
          </w:p>
        </w:tc>
      </w:tr>
    </w:tbl>
    <w:p w:rsidR="00462C70" w:rsidRPr="00462C70" w:rsidRDefault="00462C70" w:rsidP="00462C70">
      <w:pPr>
        <w:spacing w:after="0" w:line="240" w:lineRule="auto"/>
        <w:ind w:left="720"/>
        <w:jc w:val="center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ind w:left="720"/>
        <w:jc w:val="right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  <w:i/>
        </w:rPr>
        <w:t xml:space="preserve">Приложение №2  </w:t>
      </w: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>Перечень организаций  и объектов, на прилегающих территориях которых не допускается розничная продажа алкогольной продукции на территории сельского поселения Большешадинский сельсовет муниципального района Мишкинский район Республики Башкортостан.</w:t>
      </w:r>
    </w:p>
    <w:p w:rsidR="00462C70" w:rsidRPr="00462C70" w:rsidRDefault="00462C70" w:rsidP="00462C70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 xml:space="preserve"> </w:t>
      </w:r>
    </w:p>
    <w:tbl>
      <w:tblPr>
        <w:tblW w:w="10799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/>
      </w:tblPr>
      <w:tblGrid>
        <w:gridCol w:w="468"/>
        <w:gridCol w:w="3060"/>
        <w:gridCol w:w="3328"/>
        <w:gridCol w:w="2178"/>
        <w:gridCol w:w="1765"/>
      </w:tblGrid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№,№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Наименование объекта</w:t>
            </w:r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Адрес местонахождения</w:t>
            </w:r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Минимальное расстояние</w:t>
            </w:r>
          </w:p>
        </w:tc>
      </w:tr>
      <w:tr w:rsidR="00462C70" w:rsidRPr="00462C70" w:rsidTr="00500B10">
        <w:trPr>
          <w:trHeight w:val="1741"/>
        </w:trPr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МКОБУСОШ им</w:t>
            </w:r>
            <w:proofErr w:type="gramStart"/>
            <w:r w:rsidRPr="00462C70">
              <w:rPr>
                <w:rFonts w:ascii="Times New Roman" w:hAnsi="Times New Roman" w:cs="Times New Roman"/>
              </w:rPr>
              <w:t>.А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ли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Карная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д.Большие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</w:t>
            </w:r>
          </w:p>
          <w:p w:rsidR="00462C70" w:rsidRPr="00462C70" w:rsidRDefault="00462C70" w:rsidP="00462C70">
            <w:pPr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Республика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Башкортостан,Мишкинский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>, ул. Больничная,30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</w:t>
            </w:r>
          </w:p>
          <w:p w:rsidR="00462C70" w:rsidRPr="00462C70" w:rsidRDefault="00462C70" w:rsidP="00462C70">
            <w:pPr>
              <w:spacing w:after="0" w:line="240" w:lineRule="auto"/>
              <w:ind w:hanging="108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Республика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Башкортостан,Мишкинский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>, ул. Больничная,30</w:t>
            </w:r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462C70">
              <w:rPr>
                <w:rFonts w:ascii="Times New Roman" w:hAnsi="Times New Roman" w:cs="Times New Roman"/>
                <w:highlight w:val="red"/>
              </w:rPr>
              <w:t xml:space="preserve">         </w:t>
            </w: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  <w:shd w:val="clear" w:color="auto" w:fill="FFFFFF"/>
              </w:rPr>
            </w:pP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  <w:shd w:val="clear" w:color="auto" w:fill="FFFFFF"/>
              </w:rPr>
            </w:pP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462C70">
              <w:rPr>
                <w:rFonts w:ascii="Times New Roman" w:hAnsi="Times New Roman" w:cs="Times New Roman"/>
                <w:highlight w:val="red"/>
                <w:shd w:val="clear" w:color="auto" w:fill="FFFFFF"/>
              </w:rPr>
              <w:t xml:space="preserve">        50</w:t>
            </w: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МБО ДОУ «</w:t>
            </w:r>
            <w:proofErr w:type="spellStart"/>
            <w:r w:rsidRPr="00462C70">
              <w:rPr>
                <w:rFonts w:ascii="Times New Roman" w:hAnsi="Times New Roman" w:cs="Times New Roman"/>
              </w:rPr>
              <w:t>Йондозсык</w:t>
            </w:r>
            <w:proofErr w:type="spellEnd"/>
            <w:r w:rsidRPr="00462C7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452345 Республика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Башкортостан,Мишкинский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>, ул. Больничная,30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</w:t>
            </w:r>
          </w:p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Республика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Башкортостан,Мишкинский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>, ул. Больничная,30</w:t>
            </w:r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462C70">
              <w:rPr>
                <w:rFonts w:ascii="Times New Roman" w:hAnsi="Times New Roman" w:cs="Times New Roman"/>
                <w:highlight w:val="red"/>
              </w:rPr>
              <w:t xml:space="preserve">         50</w:t>
            </w: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СДК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>,</w:t>
            </w:r>
          </w:p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Фельдшерский пункт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 Республика Башкортостан Мишкинский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, ул.Али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Карная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д.7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 Республика Башкортостан Мишкинский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.Б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ольшие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, ул.Али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Карная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д.7 </w:t>
            </w:r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  <w:r w:rsidRPr="00462C70">
              <w:rPr>
                <w:rFonts w:ascii="Times New Roman" w:hAnsi="Times New Roman" w:cs="Times New Roman"/>
                <w:highlight w:val="red"/>
              </w:rPr>
              <w:t xml:space="preserve">         50</w:t>
            </w: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C70">
              <w:rPr>
                <w:rFonts w:ascii="Times New Roman" w:hAnsi="Times New Roman" w:cs="Times New Roman"/>
              </w:rPr>
              <w:t>Д.Иштыбаево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район,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.И</w:t>
            </w:r>
            <w:proofErr w:type="gramEnd"/>
            <w:r w:rsidRPr="00462C70">
              <w:rPr>
                <w:rFonts w:ascii="Times New Roman" w:hAnsi="Times New Roman" w:cs="Times New Roman"/>
              </w:rPr>
              <w:t>штыбаево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.И</w:t>
            </w:r>
            <w:proofErr w:type="gramEnd"/>
            <w:r w:rsidRPr="00462C70">
              <w:rPr>
                <w:rFonts w:ascii="Times New Roman" w:hAnsi="Times New Roman" w:cs="Times New Roman"/>
              </w:rPr>
              <w:t>штыбаево</w:t>
            </w:r>
            <w:proofErr w:type="spellEnd"/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C70">
              <w:rPr>
                <w:rFonts w:ascii="Times New Roman" w:hAnsi="Times New Roman" w:cs="Times New Roman"/>
              </w:rPr>
              <w:t>Д.Карасимово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.К</w:t>
            </w:r>
            <w:proofErr w:type="gramEnd"/>
            <w:r w:rsidRPr="00462C70">
              <w:rPr>
                <w:rFonts w:ascii="Times New Roman" w:hAnsi="Times New Roman" w:cs="Times New Roman"/>
              </w:rPr>
              <w:t>арасимово</w:t>
            </w:r>
            <w:proofErr w:type="spellEnd"/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.К</w:t>
            </w:r>
            <w:proofErr w:type="gramEnd"/>
            <w:r w:rsidRPr="00462C70">
              <w:rPr>
                <w:rFonts w:ascii="Times New Roman" w:hAnsi="Times New Roman" w:cs="Times New Roman"/>
              </w:rPr>
              <w:t>арасимово</w:t>
            </w:r>
            <w:proofErr w:type="spellEnd"/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Д.Малые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 Республика Башкортостан Мишкинский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.М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алые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452345 Республика Башкортостан Мишкинский район, 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.М</w:t>
            </w:r>
            <w:proofErr w:type="gramEnd"/>
            <w:r w:rsidRPr="00462C70">
              <w:rPr>
                <w:rFonts w:ascii="Times New Roman" w:hAnsi="Times New Roman" w:cs="Times New Roman"/>
              </w:rPr>
              <w:t xml:space="preserve">алые </w:t>
            </w:r>
            <w:proofErr w:type="spellStart"/>
            <w:r w:rsidRPr="00462C70">
              <w:rPr>
                <w:rFonts w:ascii="Times New Roman" w:hAnsi="Times New Roman" w:cs="Times New Roman"/>
              </w:rPr>
              <w:t>Шады</w:t>
            </w:r>
            <w:proofErr w:type="spellEnd"/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C70">
              <w:rPr>
                <w:rFonts w:ascii="Times New Roman" w:hAnsi="Times New Roman" w:cs="Times New Roman"/>
              </w:rPr>
              <w:t>Д.Калмазан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452345 Республика Башкортостан Мишкинский </w:t>
            </w:r>
            <w:r w:rsidRPr="00462C70">
              <w:rPr>
                <w:rFonts w:ascii="Times New Roman" w:hAnsi="Times New Roman" w:cs="Times New Roman"/>
              </w:rPr>
              <w:lastRenderedPageBreak/>
              <w:t xml:space="preserve">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.К</w:t>
            </w:r>
            <w:proofErr w:type="gramEnd"/>
            <w:r w:rsidRPr="00462C70">
              <w:rPr>
                <w:rFonts w:ascii="Times New Roman" w:hAnsi="Times New Roman" w:cs="Times New Roman"/>
              </w:rPr>
              <w:t>алмазан</w:t>
            </w:r>
            <w:proofErr w:type="spellEnd"/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lastRenderedPageBreak/>
              <w:t xml:space="preserve">452345 Республика Башкортостан </w:t>
            </w:r>
            <w:r w:rsidRPr="00462C70">
              <w:rPr>
                <w:rFonts w:ascii="Times New Roman" w:hAnsi="Times New Roman" w:cs="Times New Roman"/>
              </w:rPr>
              <w:lastRenderedPageBreak/>
              <w:t xml:space="preserve">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.К</w:t>
            </w:r>
            <w:proofErr w:type="gramEnd"/>
            <w:r w:rsidRPr="00462C70">
              <w:rPr>
                <w:rFonts w:ascii="Times New Roman" w:hAnsi="Times New Roman" w:cs="Times New Roman"/>
              </w:rPr>
              <w:t>алмазан</w:t>
            </w:r>
            <w:proofErr w:type="spellEnd"/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</w:p>
        </w:tc>
      </w:tr>
      <w:tr w:rsidR="00462C70" w:rsidRPr="00462C70" w:rsidTr="00500B10">
        <w:tc>
          <w:tcPr>
            <w:tcW w:w="46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right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lastRenderedPageBreak/>
              <w:t>8.</w:t>
            </w:r>
          </w:p>
        </w:tc>
        <w:tc>
          <w:tcPr>
            <w:tcW w:w="3060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462C70">
              <w:rPr>
                <w:rFonts w:ascii="Times New Roman" w:hAnsi="Times New Roman" w:cs="Times New Roman"/>
              </w:rPr>
              <w:t>Д.Юбайкулево</w:t>
            </w:r>
            <w:proofErr w:type="spellEnd"/>
          </w:p>
        </w:tc>
        <w:tc>
          <w:tcPr>
            <w:tcW w:w="332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.Ю</w:t>
            </w:r>
            <w:proofErr w:type="gramEnd"/>
            <w:r w:rsidRPr="00462C70">
              <w:rPr>
                <w:rFonts w:ascii="Times New Roman" w:hAnsi="Times New Roman" w:cs="Times New Roman"/>
              </w:rPr>
              <w:t>байкулево</w:t>
            </w:r>
            <w:proofErr w:type="spellEnd"/>
            <w:r w:rsidRPr="00462C70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178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62C70">
              <w:rPr>
                <w:rFonts w:ascii="Times New Roman" w:hAnsi="Times New Roman" w:cs="Times New Roman"/>
              </w:rPr>
              <w:t xml:space="preserve">452359 Республика Башкортостан Мишкинский район </w:t>
            </w:r>
            <w:proofErr w:type="spellStart"/>
            <w:r w:rsidRPr="00462C70">
              <w:rPr>
                <w:rFonts w:ascii="Times New Roman" w:hAnsi="Times New Roman" w:cs="Times New Roman"/>
              </w:rPr>
              <w:t>д</w:t>
            </w:r>
            <w:proofErr w:type="gramStart"/>
            <w:r w:rsidRPr="00462C70">
              <w:rPr>
                <w:rFonts w:ascii="Times New Roman" w:hAnsi="Times New Roman" w:cs="Times New Roman"/>
              </w:rPr>
              <w:t>.Ю</w:t>
            </w:r>
            <w:proofErr w:type="gramEnd"/>
            <w:r w:rsidRPr="00462C70">
              <w:rPr>
                <w:rFonts w:ascii="Times New Roman" w:hAnsi="Times New Roman" w:cs="Times New Roman"/>
              </w:rPr>
              <w:t>байкулево</w:t>
            </w:r>
            <w:proofErr w:type="spellEnd"/>
          </w:p>
        </w:tc>
        <w:tc>
          <w:tcPr>
            <w:tcW w:w="1765" w:type="dxa"/>
            <w:shd w:val="clear" w:color="auto" w:fill="FFFFFF"/>
          </w:tcPr>
          <w:p w:rsidR="00462C70" w:rsidRPr="00462C70" w:rsidRDefault="00462C70" w:rsidP="00462C70">
            <w:pPr>
              <w:spacing w:after="0" w:line="240" w:lineRule="auto"/>
              <w:rPr>
                <w:rFonts w:ascii="Times New Roman" w:hAnsi="Times New Roman" w:cs="Times New Roman"/>
                <w:highlight w:val="red"/>
              </w:rPr>
            </w:pPr>
          </w:p>
        </w:tc>
      </w:tr>
    </w:tbl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>Управляющий делами СП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t xml:space="preserve">Большешадинский сельсовет:                              </w:t>
      </w:r>
      <w:proofErr w:type="spellStart"/>
      <w:r w:rsidRPr="00462C70">
        <w:rPr>
          <w:rFonts w:ascii="Times New Roman" w:hAnsi="Times New Roman" w:cs="Times New Roman"/>
        </w:rPr>
        <w:t>А.Х.Хаматнурова</w:t>
      </w:r>
      <w:proofErr w:type="spellEnd"/>
      <w:r w:rsidRPr="00462C70">
        <w:rPr>
          <w:rFonts w:ascii="Times New Roman" w:hAnsi="Times New Roman" w:cs="Times New Roman"/>
        </w:rPr>
        <w:t>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</w:t>
      </w: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462C70">
        <w:rPr>
          <w:rFonts w:ascii="Times New Roman" w:hAnsi="Times New Roman" w:cs="Times New Roman"/>
          <w:sz w:val="28"/>
          <w:szCs w:val="28"/>
        </w:rPr>
        <w:t>Приложение№3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  <w:r w:rsidRPr="00462C70">
        <w:rPr>
          <w:rFonts w:ascii="Times New Roman" w:hAnsi="Times New Roman" w:cs="Times New Roman"/>
        </w:rPr>
        <w:object w:dxaOrig="7205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5pt;height:532.5pt" o:ole="">
            <v:imagedata r:id="rId6" o:title=""/>
          </v:shape>
          <o:OLEObject Type="Embed" ProgID="PowerPoint.Slide.12" ShapeID="_x0000_i1025" DrawAspect="Content" ObjectID="_1519477792" r:id="rId7"/>
        </w:objec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</w:rPr>
        <w:object w:dxaOrig="7205" w:dyaOrig="5401">
          <v:shape id="_x0000_i1026" type="#_x0000_t75" style="width:450pt;height:390pt" o:ole="">
            <v:imagedata r:id="rId8" o:title=""/>
          </v:shape>
          <o:OLEObject Type="Embed" ProgID="PowerPoint.Slide.12" ShapeID="_x0000_i1026" DrawAspect="Content" ObjectID="_1519477793" r:id="rId9"/>
        </w:objec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C075C" w:rsidRPr="00462C70" w:rsidRDefault="00BC075C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jc w:val="center"/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</w:rPr>
      </w:pPr>
      <w:r w:rsidRPr="00462C70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</w:rPr>
        <w:t>Акт</w:t>
      </w: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62C70">
        <w:rPr>
          <w:rStyle w:val="a4"/>
          <w:rFonts w:ascii="Times New Roman" w:hAnsi="Times New Roman" w:cs="Times New Roman"/>
          <w:bCs w:val="0"/>
          <w:color w:val="000000"/>
          <w:sz w:val="28"/>
          <w:szCs w:val="28"/>
        </w:rPr>
        <w:t xml:space="preserve">обследования прилегающей территории по </w:t>
      </w:r>
      <w:r w:rsidRPr="00462C70">
        <w:rPr>
          <w:rFonts w:ascii="Times New Roman" w:hAnsi="Times New Roman" w:cs="Times New Roman"/>
          <w:b/>
          <w:sz w:val="28"/>
          <w:szCs w:val="28"/>
        </w:rPr>
        <w:t xml:space="preserve"> определению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Большешадинский сельсовет муниципального района Мишкинский район Республики Башкортостан</w:t>
      </w:r>
    </w:p>
    <w:p w:rsidR="00462C70" w:rsidRPr="00462C70" w:rsidRDefault="00462C70" w:rsidP="00462C70">
      <w:pPr>
        <w:pStyle w:val="a3"/>
        <w:spacing w:before="0" w:beforeAutospacing="0" w:after="0" w:afterAutospacing="0"/>
        <w:ind w:left="4536"/>
        <w:rPr>
          <w:rStyle w:val="a4"/>
          <w:b w:val="0"/>
          <w:bCs w:val="0"/>
          <w:color w:val="000000"/>
          <w:sz w:val="22"/>
          <w:szCs w:val="22"/>
        </w:rPr>
      </w:pP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462C70">
        <w:rPr>
          <w:color w:val="000000"/>
          <w:sz w:val="28"/>
          <w:szCs w:val="28"/>
        </w:rPr>
        <w:lastRenderedPageBreak/>
        <w:t xml:space="preserve">Комиссия в составе:            </w:t>
      </w:r>
    </w:p>
    <w:p w:rsidR="00462C70" w:rsidRPr="00462C70" w:rsidRDefault="00462C70" w:rsidP="00BC075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1.Хаертдинова </w:t>
      </w:r>
      <w:proofErr w:type="spellStart"/>
      <w:r w:rsidRPr="00462C70">
        <w:rPr>
          <w:color w:val="000000"/>
          <w:sz w:val="28"/>
          <w:szCs w:val="28"/>
        </w:rPr>
        <w:t>Рамзия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Гильмуллиновна</w:t>
      </w:r>
      <w:proofErr w:type="spellEnd"/>
      <w:r w:rsidRPr="00462C70">
        <w:rPr>
          <w:color w:val="000000"/>
          <w:sz w:val="28"/>
          <w:szCs w:val="28"/>
        </w:rPr>
        <w:t xml:space="preserve"> – глава администрации сельского поселения, председатель комиссии;</w:t>
      </w:r>
    </w:p>
    <w:p w:rsidR="00462C70" w:rsidRPr="00462C70" w:rsidRDefault="00462C70" w:rsidP="00BC075C">
      <w:pPr>
        <w:pStyle w:val="a3"/>
        <w:tabs>
          <w:tab w:val="center" w:pos="476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2.Закиров </w:t>
      </w:r>
      <w:proofErr w:type="spellStart"/>
      <w:r w:rsidRPr="00462C70">
        <w:rPr>
          <w:color w:val="000000"/>
          <w:sz w:val="28"/>
          <w:szCs w:val="28"/>
        </w:rPr>
        <w:t>Рафис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Масгутович</w:t>
      </w:r>
      <w:proofErr w:type="spellEnd"/>
      <w:r w:rsidRPr="00462C70">
        <w:rPr>
          <w:color w:val="000000"/>
          <w:sz w:val="28"/>
          <w:szCs w:val="28"/>
        </w:rPr>
        <w:t>– директор МКОБУСОШ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 xml:space="preserve">, член комиссии;                                                                                           </w:t>
      </w:r>
    </w:p>
    <w:p w:rsidR="00462C70" w:rsidRPr="00462C70" w:rsidRDefault="00462C70" w:rsidP="00BC075C">
      <w:pPr>
        <w:pStyle w:val="a3"/>
        <w:tabs>
          <w:tab w:val="left" w:pos="360"/>
          <w:tab w:val="left" w:pos="540"/>
          <w:tab w:val="center" w:pos="476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3.Галинурова </w:t>
      </w:r>
      <w:proofErr w:type="spellStart"/>
      <w:r w:rsidRPr="00462C70">
        <w:rPr>
          <w:color w:val="000000"/>
          <w:sz w:val="28"/>
          <w:szCs w:val="28"/>
        </w:rPr>
        <w:t>Энже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Мидхатовна</w:t>
      </w:r>
      <w:proofErr w:type="spellEnd"/>
      <w:r w:rsidRPr="00462C70">
        <w:rPr>
          <w:color w:val="000000"/>
          <w:sz w:val="28"/>
          <w:szCs w:val="28"/>
        </w:rPr>
        <w:t xml:space="preserve"> – детский сад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, член комиссии;</w:t>
      </w:r>
    </w:p>
    <w:p w:rsidR="00462C70" w:rsidRPr="00462C70" w:rsidRDefault="00462C70" w:rsidP="00BC075C">
      <w:pPr>
        <w:pStyle w:val="a3"/>
        <w:tabs>
          <w:tab w:val="center" w:pos="476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4.Арсланов </w:t>
      </w:r>
      <w:proofErr w:type="spellStart"/>
      <w:r w:rsidRPr="00462C70">
        <w:rPr>
          <w:color w:val="000000"/>
          <w:sz w:val="28"/>
          <w:szCs w:val="28"/>
        </w:rPr>
        <w:t>Ильфак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Латипович</w:t>
      </w:r>
      <w:proofErr w:type="spellEnd"/>
      <w:r w:rsidRPr="00462C70">
        <w:rPr>
          <w:color w:val="000000"/>
          <w:sz w:val="28"/>
          <w:szCs w:val="28"/>
        </w:rPr>
        <w:t xml:space="preserve"> – директор сельского дома культуры,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, член комиссии;</w:t>
      </w:r>
    </w:p>
    <w:p w:rsidR="00462C70" w:rsidRPr="00462C70" w:rsidRDefault="00462C70" w:rsidP="00BC075C">
      <w:pPr>
        <w:pStyle w:val="a3"/>
        <w:tabs>
          <w:tab w:val="center" w:pos="476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5.Каримова Розалия </w:t>
      </w:r>
      <w:proofErr w:type="spellStart"/>
      <w:r w:rsidRPr="00462C70">
        <w:rPr>
          <w:color w:val="000000"/>
          <w:sz w:val="28"/>
          <w:szCs w:val="28"/>
        </w:rPr>
        <w:t>Фидусовна</w:t>
      </w:r>
      <w:proofErr w:type="spellEnd"/>
      <w:r w:rsidRPr="00462C70">
        <w:rPr>
          <w:color w:val="000000"/>
          <w:sz w:val="28"/>
          <w:szCs w:val="28"/>
        </w:rPr>
        <w:t xml:space="preserve"> – заведующая фельдшерским пунктом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 xml:space="preserve"> ,  член  комиссии;</w:t>
      </w:r>
    </w:p>
    <w:p w:rsidR="00462C70" w:rsidRPr="00462C70" w:rsidRDefault="00462C70" w:rsidP="00BC075C">
      <w:pPr>
        <w:pStyle w:val="a3"/>
        <w:tabs>
          <w:tab w:val="center" w:pos="4762"/>
        </w:tabs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6. </w:t>
      </w:r>
      <w:proofErr w:type="spellStart"/>
      <w:r w:rsidRPr="00462C70">
        <w:rPr>
          <w:color w:val="000000"/>
          <w:sz w:val="28"/>
          <w:szCs w:val="28"/>
        </w:rPr>
        <w:t>Ситдиков</w:t>
      </w:r>
      <w:proofErr w:type="spellEnd"/>
      <w:r w:rsidRPr="00462C70">
        <w:rPr>
          <w:color w:val="000000"/>
          <w:sz w:val="28"/>
          <w:szCs w:val="28"/>
        </w:rPr>
        <w:t xml:space="preserve"> Роман </w:t>
      </w:r>
      <w:proofErr w:type="spellStart"/>
      <w:r w:rsidRPr="00462C70">
        <w:rPr>
          <w:color w:val="000000"/>
          <w:sz w:val="28"/>
          <w:szCs w:val="28"/>
        </w:rPr>
        <w:t>Загитович</w:t>
      </w:r>
      <w:proofErr w:type="spellEnd"/>
      <w:r w:rsidRPr="00462C70">
        <w:rPr>
          <w:color w:val="000000"/>
          <w:sz w:val="28"/>
          <w:szCs w:val="28"/>
        </w:rPr>
        <w:t>- ИП, магазин «</w:t>
      </w:r>
      <w:proofErr w:type="spellStart"/>
      <w:r w:rsidRPr="00462C70">
        <w:rPr>
          <w:color w:val="000000"/>
          <w:sz w:val="28"/>
          <w:szCs w:val="28"/>
        </w:rPr>
        <w:t>Дулкын</w:t>
      </w:r>
      <w:proofErr w:type="spellEnd"/>
      <w:r w:rsidRPr="00462C70">
        <w:rPr>
          <w:color w:val="000000"/>
          <w:sz w:val="28"/>
          <w:szCs w:val="28"/>
        </w:rPr>
        <w:t>»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, член комиссии</w:t>
      </w:r>
    </w:p>
    <w:p w:rsidR="00462C70" w:rsidRPr="00462C70" w:rsidRDefault="00462C70" w:rsidP="00BC075C">
      <w:pPr>
        <w:pStyle w:val="a3"/>
        <w:tabs>
          <w:tab w:val="center" w:pos="4762"/>
        </w:tabs>
        <w:spacing w:before="0" w:beforeAutospacing="0" w:after="0" w:afterAutospacing="0" w:line="276" w:lineRule="auto"/>
        <w:jc w:val="both"/>
        <w:rPr>
          <w:b/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7.Хаматнурова Аниса </w:t>
      </w:r>
      <w:proofErr w:type="spellStart"/>
      <w:r w:rsidRPr="00462C70">
        <w:rPr>
          <w:color w:val="000000"/>
          <w:sz w:val="28"/>
          <w:szCs w:val="28"/>
        </w:rPr>
        <w:t>Хафизовна</w:t>
      </w:r>
      <w:proofErr w:type="spellEnd"/>
      <w:r w:rsidRPr="00462C70">
        <w:rPr>
          <w:color w:val="000000"/>
          <w:sz w:val="28"/>
          <w:szCs w:val="28"/>
        </w:rPr>
        <w:t xml:space="preserve"> –  управляющей делами администрации сельского поселения  Большешадинский сельсовет, секретарь комиссии</w:t>
      </w:r>
    </w:p>
    <w:p w:rsidR="00462C70" w:rsidRPr="00462C70" w:rsidRDefault="00462C70" w:rsidP="00BC075C">
      <w:pPr>
        <w:pStyle w:val="a3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была обследована и установлена прилегающая территория: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1.Организации и объекты территории места массового скопления граждан и находящихся источников повышенной </w:t>
      </w:r>
      <w:proofErr w:type="gram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опасности</w:t>
      </w:r>
      <w:proofErr w:type="gram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на которых не допускаются розничная продажа алкогольной продукции: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color w:val="000000"/>
          <w:sz w:val="28"/>
          <w:szCs w:val="28"/>
        </w:rPr>
        <w:t>- МКОБУСОШ им</w:t>
      </w:r>
      <w:proofErr w:type="gram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.А</w:t>
      </w:r>
      <w:proofErr w:type="gram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ли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Карная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д.Большие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, ул.Больничная, д.30, </w:t>
      </w:r>
      <w:r w:rsidRPr="00462C70">
        <w:rPr>
          <w:rFonts w:ascii="Times New Roman" w:hAnsi="Times New Roman" w:cs="Times New Roman"/>
          <w:sz w:val="28"/>
          <w:szCs w:val="28"/>
        </w:rPr>
        <w:t>ограждение земельного участка имеется, расстояние определяется от входа прилегающей территории,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фактическое расстояние до торгового объекта 200 метров, </w:t>
      </w:r>
      <w:r w:rsidRPr="00462C70">
        <w:rPr>
          <w:rFonts w:ascii="Times New Roman" w:hAnsi="Times New Roman" w:cs="Times New Roman"/>
          <w:sz w:val="28"/>
          <w:szCs w:val="28"/>
        </w:rPr>
        <w:t>измерение проводилось при помощи измерительной  рулетки,  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Здание детского сада (при средней школе), 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, ул.Больничная, д.30, </w:t>
      </w:r>
      <w:r w:rsidRPr="00462C70">
        <w:rPr>
          <w:rFonts w:ascii="Times New Roman" w:hAnsi="Times New Roman" w:cs="Times New Roman"/>
          <w:sz w:val="28"/>
          <w:szCs w:val="28"/>
        </w:rPr>
        <w:t>ограждение земельного участка имеется, расстояние определяется от входа прилегающей территории,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д.Большие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, ул.Больничная, д.30, </w:t>
      </w:r>
      <w:r w:rsidRPr="00462C70">
        <w:rPr>
          <w:rFonts w:ascii="Times New Roman" w:hAnsi="Times New Roman" w:cs="Times New Roman"/>
          <w:sz w:val="28"/>
          <w:szCs w:val="28"/>
        </w:rPr>
        <w:t>ограждение земельного участка имеется, расстояние определяется от входа прилегающей территории,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62C70">
        <w:rPr>
          <w:rFonts w:ascii="Times New Roman" w:hAnsi="Times New Roman" w:cs="Times New Roman"/>
          <w:sz w:val="28"/>
          <w:szCs w:val="28"/>
        </w:rPr>
        <w:t xml:space="preserve"> 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фактическое расстояние до торгового объекта 210 метров, </w:t>
      </w:r>
      <w:r w:rsidRPr="00462C70">
        <w:rPr>
          <w:rFonts w:ascii="Times New Roman" w:hAnsi="Times New Roman" w:cs="Times New Roman"/>
          <w:sz w:val="28"/>
          <w:szCs w:val="28"/>
        </w:rPr>
        <w:t xml:space="preserve">измерение проводилось при помощи измерительной  рулетки ;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Здание СДК, ФАП 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>д</w:t>
      </w:r>
      <w:proofErr w:type="gram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, ул.Али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Карная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, д.7, </w:t>
      </w:r>
      <w:r w:rsidRPr="00462C70">
        <w:rPr>
          <w:rFonts w:ascii="Times New Roman" w:hAnsi="Times New Roman" w:cs="Times New Roman"/>
          <w:sz w:val="28"/>
          <w:szCs w:val="28"/>
        </w:rPr>
        <w:t>ограждение земельного участка имеется, расстояние определяется от входа прилегающей территории,</w:t>
      </w:r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фактическое расстояние до торгового объекта 240 метров, </w:t>
      </w:r>
      <w:r w:rsidRPr="00462C70">
        <w:rPr>
          <w:rFonts w:ascii="Times New Roman" w:hAnsi="Times New Roman" w:cs="Times New Roman"/>
          <w:sz w:val="28"/>
          <w:szCs w:val="28"/>
        </w:rPr>
        <w:t>измерение проводилось при помощи измерительной  рулетки;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Автобусная остановка фактическое расстояние определяется от автобусной остановки до входа торгового объекта, до торгового объекта 1010 метров, измерение проводилось при помощи измерительной  рулетки;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Кладбище фактическое расстояние   определяется от автобусной остановки до входа торгового объекта,  до торгового объекта 710 метров, измерение проводилось при помощи измерительной  рулетки;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62C70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>штыбаево</w:t>
      </w:r>
      <w:proofErr w:type="spellEnd"/>
      <w:r w:rsidRPr="00462C70">
        <w:rPr>
          <w:rFonts w:ascii="Times New Roman" w:hAnsi="Times New Roman" w:cs="Times New Roman"/>
          <w:sz w:val="28"/>
          <w:szCs w:val="28"/>
        </w:rPr>
        <w:t>: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lastRenderedPageBreak/>
        <w:t>Здание общеобразовательной школы, фактическое расстояние до торгового объекта 110 метров, измерение проводилось при помощи измерительной  рулетки, ограждение имеется;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Здание сельского дома культуры, библиотеки, почты, фактическое расстояние до торгового объекта 620 метров, измерение проводилось при помощи измерительной  рулетки, ограждение имеется;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Здание ФАП фактическое расстояние до торгового объекта 120 метров, измерение проводилось при помощи измерительной  рулетки, ограждение имеется;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Здание мечети фактическое расстояние до торгового объекта 610 метров, измерение проводилось при помощи измерительной  рулетки, ограждение имеется;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Кладбище фактическое расстояние до торгового объекта 1500 метров, измерение проводилось при помощи измерительной  рулетки, ограждение имеется; 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Магазины: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1)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 xml:space="preserve"> , ул.Торговая, д.1, магазин «</w:t>
      </w:r>
      <w:proofErr w:type="spellStart"/>
      <w:r w:rsidRPr="00462C70">
        <w:rPr>
          <w:color w:val="000000"/>
          <w:sz w:val="28"/>
          <w:szCs w:val="28"/>
        </w:rPr>
        <w:t>Дулкын</w:t>
      </w:r>
      <w:proofErr w:type="spellEnd"/>
      <w:r w:rsidRPr="00462C70">
        <w:rPr>
          <w:color w:val="000000"/>
          <w:sz w:val="28"/>
          <w:szCs w:val="28"/>
        </w:rPr>
        <w:t xml:space="preserve">» ограждений земельного участка не имеет, </w:t>
      </w:r>
      <w:r w:rsidRPr="00462C70">
        <w:rPr>
          <w:sz w:val="28"/>
          <w:szCs w:val="28"/>
        </w:rPr>
        <w:t>измерение проводилось при помощи измерительной  рулетки;</w:t>
      </w:r>
      <w:r w:rsidRPr="00462C70">
        <w:rPr>
          <w:sz w:val="28"/>
          <w:szCs w:val="28"/>
          <w:u w:val="single"/>
        </w:rPr>
        <w:t xml:space="preserve"> </w:t>
      </w:r>
      <w:r w:rsidRPr="00462C70">
        <w:rPr>
          <w:color w:val="000000"/>
          <w:sz w:val="28"/>
          <w:szCs w:val="28"/>
        </w:rPr>
        <w:t xml:space="preserve">  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детского сада  расстояние - 210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средней школы расстояние - 200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в сельский дом культуры расстояние  - 240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 магазина до входа в фельдшерский пункт расстояние – 240 метров.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2. </w:t>
      </w:r>
      <w:proofErr w:type="gramStart"/>
      <w:r w:rsidRPr="00462C70">
        <w:rPr>
          <w:color w:val="000000"/>
          <w:sz w:val="28"/>
          <w:szCs w:val="28"/>
        </w:rPr>
        <w:t>Объекты торговли и общественного питания (расстояние по пешеходной зоне от входных дверей предприятия до: входа (входных дверей) на объекты; огороженный земельный участок; границ занимаемых ими земельных участков.</w:t>
      </w:r>
      <w:proofErr w:type="gramEnd"/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color w:val="000000"/>
          <w:sz w:val="28"/>
          <w:szCs w:val="28"/>
        </w:rPr>
        <w:t>- д</w:t>
      </w:r>
      <w:proofErr w:type="gram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.Б</w:t>
      </w:r>
      <w:proofErr w:type="gram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rFonts w:ascii="Times New Roman" w:hAnsi="Times New Roman" w:cs="Times New Roman"/>
          <w:color w:val="000000"/>
          <w:sz w:val="28"/>
          <w:szCs w:val="28"/>
        </w:rPr>
        <w:t>Шады</w:t>
      </w:r>
      <w:proofErr w:type="spellEnd"/>
      <w:r w:rsidRPr="00462C70">
        <w:rPr>
          <w:rFonts w:ascii="Times New Roman" w:hAnsi="Times New Roman" w:cs="Times New Roman"/>
          <w:color w:val="000000"/>
          <w:sz w:val="28"/>
          <w:szCs w:val="28"/>
        </w:rPr>
        <w:t xml:space="preserve"> , ул.Торговая, д.1 б, магазин «Продукты» ограждений земельного участка не имеет, </w:t>
      </w:r>
      <w:r w:rsidRPr="00462C70">
        <w:rPr>
          <w:rFonts w:ascii="Times New Roman" w:hAnsi="Times New Roman" w:cs="Times New Roman"/>
          <w:sz w:val="28"/>
          <w:szCs w:val="28"/>
        </w:rPr>
        <w:t>измерение проводилось при помощи измерительной  рулетки;</w:t>
      </w:r>
      <w:r w:rsidRPr="00462C7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детского сада  расстояние - 250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средней школы расстояние - 240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>-от входа магазина до входа в сельский дом культуры расстояние  - 240 метров;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</w:pPr>
      <w:r w:rsidRPr="00462C70">
        <w:t>-от входа  магазина до входа в фельдшерский пункт расстояние – 240 метров.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Измерение проводилось: </w:t>
      </w:r>
      <w:r w:rsidRPr="00462C70">
        <w:rPr>
          <w:rFonts w:ascii="Times New Roman" w:hAnsi="Times New Roman" w:cs="Times New Roman"/>
          <w:sz w:val="28"/>
          <w:szCs w:val="28"/>
          <w:u w:val="single"/>
        </w:rPr>
        <w:t>при помощи ситуационного плана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Подпись: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________________ 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Р.Г.Хаертдинова</w:t>
      </w:r>
      <w:proofErr w:type="spellEnd"/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________________ 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Р.М.Закиров</w:t>
      </w:r>
      <w:proofErr w:type="spellEnd"/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________________ 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Э.М.Галинурова</w:t>
      </w:r>
      <w:proofErr w:type="spellEnd"/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    ________________   </w:t>
      </w:r>
      <w:r w:rsidRPr="00462C70">
        <w:rPr>
          <w:rFonts w:ascii="Times New Roman" w:hAnsi="Times New Roman" w:cs="Times New Roman"/>
          <w:sz w:val="28"/>
          <w:szCs w:val="28"/>
        </w:rPr>
        <w:t>И.Л.Арсланов</w:t>
      </w:r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_________________  Р.Ф.Каримова</w:t>
      </w:r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_________________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Р.З.Ситдиков</w:t>
      </w:r>
      <w:proofErr w:type="spellEnd"/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_________________ 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А.Х.Хаматнурова</w:t>
      </w:r>
      <w:proofErr w:type="spellEnd"/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C075C" w:rsidRDefault="00BC075C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tabs>
          <w:tab w:val="left" w:pos="397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</w:t>
      </w:r>
      <w:r w:rsidRPr="00462C70">
        <w:rPr>
          <w:rFonts w:ascii="Times New Roman" w:hAnsi="Times New Roman" w:cs="Times New Roman"/>
          <w:i/>
          <w:sz w:val="28"/>
          <w:szCs w:val="28"/>
        </w:rPr>
        <w:t xml:space="preserve">Приложение № 1  </w:t>
      </w: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>Положение о комиссии по определению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Большешадинский сельсовет муниципального района Мишкинский район Республики Башкортостан</w:t>
      </w:r>
    </w:p>
    <w:p w:rsidR="00462C70" w:rsidRPr="00462C70" w:rsidRDefault="00462C70" w:rsidP="00462C70">
      <w:pPr>
        <w:spacing w:after="0" w:line="240" w:lineRule="auto"/>
        <w:ind w:left="180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1. Общие положения</w:t>
      </w:r>
    </w:p>
    <w:p w:rsidR="00462C70" w:rsidRPr="00462C70" w:rsidRDefault="00462C70" w:rsidP="00462C7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Комиссия по определению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 Большешадинский сельсовет  муниципального района (далее </w:t>
      </w:r>
      <w:r w:rsidRPr="00462C70">
        <w:rPr>
          <w:rFonts w:ascii="Times New Roman" w:hAnsi="Times New Roman" w:cs="Times New Roman"/>
          <w:sz w:val="28"/>
          <w:szCs w:val="28"/>
        </w:rPr>
        <w:lastRenderedPageBreak/>
        <w:t>МР) Мишкинский район Республики Башкортостан (далее Комиссия), создается в целях упорядочения розничной продажи алкогольной продукции на территории сельского поселения   Большешадинский МР Мишкинский район Республики Башкортостан</w:t>
      </w:r>
      <w:proofErr w:type="gramEnd"/>
    </w:p>
    <w:p w:rsidR="00462C70" w:rsidRPr="00462C70" w:rsidRDefault="00462C70" w:rsidP="00462C70">
      <w:pPr>
        <w:numPr>
          <w:ilvl w:val="1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Состав Комиссии: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sz w:val="28"/>
          <w:szCs w:val="28"/>
        </w:rPr>
        <w:t xml:space="preserve">               Председател</w:t>
      </w:r>
      <w:proofErr w:type="gramStart"/>
      <w:r w:rsidRPr="00462C70">
        <w:rPr>
          <w:sz w:val="28"/>
          <w:szCs w:val="28"/>
        </w:rPr>
        <w:t>ь-</w:t>
      </w:r>
      <w:proofErr w:type="gramEnd"/>
      <w:r w:rsidRPr="00462C70">
        <w:rPr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Хаертдинова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Рамзия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Гильмуллиновна</w:t>
      </w:r>
      <w:proofErr w:type="spellEnd"/>
      <w:r w:rsidRPr="00462C70">
        <w:rPr>
          <w:color w:val="000000"/>
          <w:sz w:val="28"/>
          <w:szCs w:val="28"/>
        </w:rPr>
        <w:t xml:space="preserve">- глава </w:t>
      </w:r>
    </w:p>
    <w:p w:rsidR="00462C70" w:rsidRPr="00462C70" w:rsidRDefault="00462C70" w:rsidP="00462C70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 администрации сельского поселения;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sz w:val="28"/>
          <w:szCs w:val="28"/>
        </w:rPr>
        <w:tab/>
        <w:t xml:space="preserve">  Член</w:t>
      </w:r>
      <w:proofErr w:type="gramStart"/>
      <w:r w:rsidRPr="00462C70">
        <w:rPr>
          <w:sz w:val="28"/>
          <w:szCs w:val="28"/>
        </w:rPr>
        <w:t>ы-</w:t>
      </w:r>
      <w:proofErr w:type="gramEnd"/>
      <w:r w:rsidRPr="00462C70">
        <w:rPr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Закиров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Рафис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Масгутович</w:t>
      </w:r>
      <w:proofErr w:type="spellEnd"/>
      <w:r w:rsidRPr="00462C70">
        <w:rPr>
          <w:color w:val="000000"/>
          <w:sz w:val="28"/>
          <w:szCs w:val="28"/>
        </w:rPr>
        <w:t xml:space="preserve">– директором 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МКОБУСОШ Большие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;</w:t>
      </w:r>
    </w:p>
    <w:p w:rsidR="00462C70" w:rsidRPr="00462C70" w:rsidRDefault="00462C70" w:rsidP="00462C70">
      <w:pPr>
        <w:pStyle w:val="a3"/>
        <w:tabs>
          <w:tab w:val="left" w:pos="360"/>
          <w:tab w:val="left" w:pos="540"/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</w:t>
      </w:r>
      <w:proofErr w:type="spellStart"/>
      <w:r w:rsidRPr="00462C70">
        <w:rPr>
          <w:color w:val="000000"/>
          <w:sz w:val="28"/>
          <w:szCs w:val="28"/>
        </w:rPr>
        <w:t>Галинурова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Энже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Мидхатовна</w:t>
      </w:r>
      <w:proofErr w:type="spellEnd"/>
      <w:r w:rsidRPr="00462C70">
        <w:rPr>
          <w:color w:val="000000"/>
          <w:sz w:val="28"/>
          <w:szCs w:val="28"/>
        </w:rPr>
        <w:t>–детский сад</w:t>
      </w:r>
    </w:p>
    <w:p w:rsidR="00462C70" w:rsidRPr="00462C70" w:rsidRDefault="00462C70" w:rsidP="00462C70">
      <w:pPr>
        <w:pStyle w:val="a3"/>
        <w:tabs>
          <w:tab w:val="left" w:pos="360"/>
          <w:tab w:val="left" w:pos="540"/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;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Арсланов </w:t>
      </w:r>
      <w:proofErr w:type="spellStart"/>
      <w:r w:rsidRPr="00462C70">
        <w:rPr>
          <w:color w:val="000000"/>
          <w:sz w:val="28"/>
          <w:szCs w:val="28"/>
        </w:rPr>
        <w:t>Ильфак</w:t>
      </w:r>
      <w:proofErr w:type="spellEnd"/>
      <w:r w:rsidRPr="00462C70">
        <w:rPr>
          <w:color w:val="000000"/>
          <w:sz w:val="28"/>
          <w:szCs w:val="28"/>
        </w:rPr>
        <w:t xml:space="preserve"> </w:t>
      </w:r>
      <w:proofErr w:type="spellStart"/>
      <w:r w:rsidRPr="00462C70">
        <w:rPr>
          <w:color w:val="000000"/>
          <w:sz w:val="28"/>
          <w:szCs w:val="28"/>
        </w:rPr>
        <w:t>Латипович</w:t>
      </w:r>
      <w:proofErr w:type="spellEnd"/>
      <w:r w:rsidRPr="00462C70">
        <w:rPr>
          <w:color w:val="000000"/>
          <w:sz w:val="28"/>
          <w:szCs w:val="28"/>
        </w:rPr>
        <w:t xml:space="preserve"> – директором  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сельского дома культуры,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;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Каримова Розалия </w:t>
      </w:r>
      <w:proofErr w:type="spellStart"/>
      <w:r w:rsidRPr="00462C70">
        <w:rPr>
          <w:color w:val="000000"/>
          <w:sz w:val="28"/>
          <w:szCs w:val="28"/>
        </w:rPr>
        <w:t>Фидусовна</w:t>
      </w:r>
      <w:proofErr w:type="spellEnd"/>
      <w:r w:rsidRPr="00462C70">
        <w:rPr>
          <w:color w:val="000000"/>
          <w:sz w:val="28"/>
          <w:szCs w:val="28"/>
        </w:rPr>
        <w:t xml:space="preserve"> – заведующей 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фельдшерским пунктом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 xml:space="preserve">;  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</w:t>
      </w:r>
      <w:proofErr w:type="spellStart"/>
      <w:r w:rsidRPr="00462C70">
        <w:rPr>
          <w:color w:val="000000"/>
          <w:sz w:val="28"/>
          <w:szCs w:val="28"/>
        </w:rPr>
        <w:t>Ситдиков</w:t>
      </w:r>
      <w:proofErr w:type="spellEnd"/>
      <w:r w:rsidRPr="00462C70">
        <w:rPr>
          <w:color w:val="000000"/>
          <w:sz w:val="28"/>
          <w:szCs w:val="28"/>
        </w:rPr>
        <w:t xml:space="preserve"> Роман </w:t>
      </w:r>
      <w:proofErr w:type="spellStart"/>
      <w:r w:rsidRPr="00462C70">
        <w:rPr>
          <w:color w:val="000000"/>
          <w:sz w:val="28"/>
          <w:szCs w:val="28"/>
        </w:rPr>
        <w:t>Загитови</w:t>
      </w:r>
      <w:proofErr w:type="gramStart"/>
      <w:r w:rsidRPr="00462C70">
        <w:rPr>
          <w:color w:val="000000"/>
          <w:sz w:val="28"/>
          <w:szCs w:val="28"/>
        </w:rPr>
        <w:t>ч</w:t>
      </w:r>
      <w:proofErr w:type="spellEnd"/>
      <w:r w:rsidRPr="00462C70">
        <w:rPr>
          <w:color w:val="000000"/>
          <w:sz w:val="28"/>
          <w:szCs w:val="28"/>
        </w:rPr>
        <w:t>-</w:t>
      </w:r>
      <w:proofErr w:type="gramEnd"/>
      <w:r w:rsidRPr="00462C70">
        <w:rPr>
          <w:color w:val="000000"/>
          <w:sz w:val="28"/>
          <w:szCs w:val="28"/>
        </w:rPr>
        <w:t xml:space="preserve"> ИП, магазин «</w:t>
      </w:r>
      <w:proofErr w:type="spellStart"/>
      <w:r w:rsidRPr="00462C70">
        <w:rPr>
          <w:color w:val="000000"/>
          <w:sz w:val="28"/>
          <w:szCs w:val="28"/>
        </w:rPr>
        <w:t>Дулкын</w:t>
      </w:r>
      <w:proofErr w:type="spellEnd"/>
      <w:r w:rsidRPr="00462C70">
        <w:rPr>
          <w:color w:val="000000"/>
          <w:sz w:val="28"/>
          <w:szCs w:val="28"/>
        </w:rPr>
        <w:t xml:space="preserve">» </w:t>
      </w:r>
    </w:p>
    <w:p w:rsidR="00462C70" w:rsidRPr="00462C70" w:rsidRDefault="00462C70" w:rsidP="00462C70">
      <w:pPr>
        <w:pStyle w:val="a3"/>
        <w:tabs>
          <w:tab w:val="center" w:pos="4762"/>
        </w:tabs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62C70">
        <w:rPr>
          <w:color w:val="000000"/>
          <w:sz w:val="28"/>
          <w:szCs w:val="28"/>
        </w:rPr>
        <w:t xml:space="preserve">                                        д</w:t>
      </w:r>
      <w:proofErr w:type="gramStart"/>
      <w:r w:rsidRPr="00462C70">
        <w:rPr>
          <w:color w:val="000000"/>
          <w:sz w:val="28"/>
          <w:szCs w:val="28"/>
        </w:rPr>
        <w:t>.Б</w:t>
      </w:r>
      <w:proofErr w:type="gramEnd"/>
      <w:r w:rsidRPr="00462C70">
        <w:rPr>
          <w:color w:val="000000"/>
          <w:sz w:val="28"/>
          <w:szCs w:val="28"/>
        </w:rPr>
        <w:t xml:space="preserve">ольшие </w:t>
      </w:r>
      <w:proofErr w:type="spellStart"/>
      <w:r w:rsidRPr="00462C70">
        <w:rPr>
          <w:color w:val="000000"/>
          <w:sz w:val="28"/>
          <w:szCs w:val="28"/>
        </w:rPr>
        <w:t>Шады</w:t>
      </w:r>
      <w:proofErr w:type="spellEnd"/>
      <w:r w:rsidRPr="00462C70">
        <w:rPr>
          <w:color w:val="000000"/>
          <w:sz w:val="28"/>
          <w:szCs w:val="28"/>
        </w:rPr>
        <w:t>;</w:t>
      </w:r>
    </w:p>
    <w:p w:rsidR="00462C70" w:rsidRPr="00462C70" w:rsidRDefault="00462C70" w:rsidP="00462C7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</w:rPr>
        <w:t xml:space="preserve">                          </w:t>
      </w:r>
      <w:r w:rsidRPr="00462C70">
        <w:rPr>
          <w:rFonts w:ascii="Times New Roman" w:hAnsi="Times New Roman" w:cs="Times New Roman"/>
          <w:sz w:val="28"/>
          <w:szCs w:val="28"/>
        </w:rPr>
        <w:t>Секретарь комисси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Хаматнурова</w:t>
      </w:r>
      <w:proofErr w:type="spellEnd"/>
      <w:r w:rsidRPr="00462C70">
        <w:rPr>
          <w:rFonts w:ascii="Times New Roman" w:hAnsi="Times New Roman" w:cs="Times New Roman"/>
          <w:sz w:val="28"/>
          <w:szCs w:val="28"/>
        </w:rPr>
        <w:t xml:space="preserve"> Аниса </w:t>
      </w:r>
      <w:proofErr w:type="spellStart"/>
      <w:r w:rsidRPr="00462C70">
        <w:rPr>
          <w:rFonts w:ascii="Times New Roman" w:hAnsi="Times New Roman" w:cs="Times New Roman"/>
          <w:sz w:val="28"/>
          <w:szCs w:val="28"/>
        </w:rPr>
        <w:t>Хафизовна</w:t>
      </w:r>
      <w:proofErr w:type="spellEnd"/>
      <w:r w:rsidRPr="00462C70">
        <w:rPr>
          <w:rFonts w:ascii="Times New Roman" w:hAnsi="Times New Roman" w:cs="Times New Roman"/>
          <w:sz w:val="28"/>
          <w:szCs w:val="28"/>
        </w:rPr>
        <w:t xml:space="preserve"> –  </w:t>
      </w:r>
    </w:p>
    <w:p w:rsidR="00462C70" w:rsidRPr="00462C70" w:rsidRDefault="00462C70" w:rsidP="00462C7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              управляющая делами администрации СП    </w:t>
      </w:r>
    </w:p>
    <w:p w:rsidR="00462C70" w:rsidRPr="00462C70" w:rsidRDefault="00462C70" w:rsidP="00462C70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              Большешадинский сельсовет.</w:t>
      </w:r>
    </w:p>
    <w:p w:rsidR="00462C70" w:rsidRPr="00462C70" w:rsidRDefault="00462C70" w:rsidP="00462C70">
      <w:pPr>
        <w:spacing w:after="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                  2. Цель и задачи комиссии</w:t>
      </w:r>
    </w:p>
    <w:p w:rsidR="00462C70" w:rsidRPr="00462C70" w:rsidRDefault="00462C70" w:rsidP="00462C70">
      <w:pPr>
        <w:numPr>
          <w:ilvl w:val="1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Основной целью создания Комиссии является принятие оптимальных решений по определению границ прилегающих территорий, на которых не допускается розничная продажа алкогольной продукции.</w:t>
      </w:r>
    </w:p>
    <w:p w:rsidR="00462C70" w:rsidRPr="00462C70" w:rsidRDefault="00462C70" w:rsidP="00462C70">
      <w:pPr>
        <w:numPr>
          <w:ilvl w:val="1"/>
          <w:numId w:val="3"/>
        </w:numPr>
        <w:tabs>
          <w:tab w:val="num" w:pos="0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К основным задачам Комиссии относятся: </w:t>
      </w:r>
    </w:p>
    <w:p w:rsidR="00462C70" w:rsidRPr="00462C70" w:rsidRDefault="00462C70" w:rsidP="00462C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- установление и четкий контроль за местонахождением объектов розничной торговли и общественного питания по отношению к местам массового скопления граждан и местам нахождения источников повышенной опасности – вокзалы, кладбища, рынки, объекты стратегического назначения, детские, учебные, культурно-зрелищные, физкультурно-оздоровительные, спортивные, культовые и лечебно-профилактические учреждения и организации, предприятия (далее по тексту – предприятия) и соответствующие сооружения и объекты данных организаций (далее по тексту – объекты). </w:t>
      </w:r>
      <w:proofErr w:type="gramEnd"/>
    </w:p>
    <w:p w:rsidR="00462C70" w:rsidRPr="00462C70" w:rsidRDefault="00462C70" w:rsidP="00462C7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                             3. Полномочия Комиссии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Комиссия в соответствии с возложенными на нее задачами осуществляет следующие полномочия:</w:t>
      </w:r>
    </w:p>
    <w:p w:rsidR="00462C70" w:rsidRPr="00462C70" w:rsidRDefault="00462C70" w:rsidP="00462C70">
      <w:pPr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Проводит замеры расстояния от любой точки периметра здания, в котором расположены объекты массового скопления граждан или нахождения источников повышенной опасности до ближайших дверей стационарного торгового объекта или павильона, осуществляющего в установленном законодательством порядке розничную продажу алкогольной продукции.</w:t>
      </w:r>
    </w:p>
    <w:p w:rsidR="00462C70" w:rsidRPr="00462C70" w:rsidRDefault="00462C70" w:rsidP="00462C70">
      <w:pPr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Привлекает для участия в определении территорий, прилегающих к местам массового скопления граждан и местам нахождения источников </w:t>
      </w:r>
      <w:r w:rsidRPr="00462C70">
        <w:rPr>
          <w:rFonts w:ascii="Times New Roman" w:hAnsi="Times New Roman" w:cs="Times New Roman"/>
          <w:sz w:val="28"/>
          <w:szCs w:val="28"/>
        </w:rPr>
        <w:lastRenderedPageBreak/>
        <w:t>повышенной опасности на территории сельского поселения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специалистов заинтересованных служб поселения, государственных и надзорных органов               (по согласованию).</w:t>
      </w:r>
    </w:p>
    <w:p w:rsidR="00462C70" w:rsidRPr="00462C70" w:rsidRDefault="00462C70" w:rsidP="00462C70">
      <w:pPr>
        <w:numPr>
          <w:ilvl w:val="2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В установленном порядке запрашивает у юридических лиц информацию, необходимую для осуществления своих полномочий.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Оформляет протоколы по итогам определения границ прилегающих территорий, на которых не допускается розничная продажа алкогольной продукции на территории сельского поселения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462C70" w:rsidRPr="00462C70" w:rsidRDefault="00462C70" w:rsidP="00462C70">
      <w:pPr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>Организация работы Комиссии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Возглавляет комиссию председатель. Он руководит ее деятельностью, несет персональную ответственность за выполнение возложенных на нее задач.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Работа Комиссии осуществляется путем личного участия ее членов в рассмотрении вопросов.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Заседания Комиссии проводятся по мере необходимости.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Заседание комиссии считается правомочным, если на нем присутствуют не менее половины ее членов.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Решения комиссии принимаются большинством голосов от числа присутствующих на заседании членов Комиссии путем открытого голосования.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Результаты рассмотрения вопросов на заседании Комиссии оформляются протоколом заседания Комиссии, который подписывается председателем Комисс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членами. Протокол заседания Комиссии ведет секретарь.</w:t>
      </w:r>
    </w:p>
    <w:p w:rsidR="00462C70" w:rsidRPr="00462C70" w:rsidRDefault="00462C70" w:rsidP="00462C70">
      <w:pPr>
        <w:numPr>
          <w:ilvl w:val="1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Члены Комиссии, а также лица, участвующие в ее работе, несут ответственность в порядке, установленном законодательством, за выполнение возложенных на них задач.  </w:t>
      </w:r>
    </w:p>
    <w:p w:rsidR="00462C70" w:rsidRPr="00462C70" w:rsidRDefault="00462C70" w:rsidP="00462C7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462C70">
        <w:rPr>
          <w:rFonts w:ascii="Times New Roman" w:hAnsi="Times New Roman" w:cs="Times New Roman"/>
          <w:i/>
          <w:sz w:val="28"/>
          <w:szCs w:val="28"/>
        </w:rPr>
        <w:t>Приложение № 2</w:t>
      </w:r>
    </w:p>
    <w:p w:rsidR="00462C70" w:rsidRPr="00462C70" w:rsidRDefault="00462C70" w:rsidP="00462C70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462C70" w:rsidRPr="00462C70" w:rsidRDefault="00462C70" w:rsidP="00462C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2C70">
        <w:rPr>
          <w:rFonts w:ascii="Times New Roman" w:hAnsi="Times New Roman" w:cs="Times New Roman"/>
          <w:b/>
          <w:sz w:val="28"/>
          <w:szCs w:val="28"/>
          <w:u w:val="single"/>
        </w:rPr>
        <w:t>ПОРЯДОК</w:t>
      </w:r>
    </w:p>
    <w:p w:rsidR="00462C70" w:rsidRPr="00462C70" w:rsidRDefault="00462C70" w:rsidP="00462C7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62C70">
        <w:rPr>
          <w:rFonts w:ascii="Times New Roman" w:hAnsi="Times New Roman" w:cs="Times New Roman"/>
          <w:b/>
          <w:sz w:val="28"/>
          <w:szCs w:val="28"/>
          <w:u w:val="single"/>
        </w:rPr>
        <w:t>По определению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Большешадинский сельсовет  МР Мишкинский район Республики Башкортостан</w:t>
      </w:r>
      <w:r w:rsidRPr="0046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Порядок по определению</w:t>
      </w:r>
      <w:r w:rsidRPr="00462C7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2C70">
        <w:rPr>
          <w:rFonts w:ascii="Times New Roman" w:hAnsi="Times New Roman" w:cs="Times New Roman"/>
          <w:sz w:val="28"/>
          <w:szCs w:val="28"/>
        </w:rPr>
        <w:t>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 Большешадинский сельсовет  МР Мишкинский район Республики Башкортостан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разработан в соответствии с Федеральным законом от 22.11.1995 года № 171-ФЗ «О государственном регулировании производства и оборота этилового спирта, алкогольной и спиртосодержащей продукции», Правилами определения органами местного самоуправления  границ прилегающих к некоторым организациям и объектам территорий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на </w:t>
      </w:r>
      <w:r w:rsidRPr="00462C70">
        <w:rPr>
          <w:rFonts w:ascii="Times New Roman" w:hAnsi="Times New Roman" w:cs="Times New Roman"/>
          <w:sz w:val="28"/>
          <w:szCs w:val="28"/>
        </w:rPr>
        <w:lastRenderedPageBreak/>
        <w:t>которых не допускается розничная продажа алкогольной продукции , утверждённого Постановлением Правительства РФ от 27 12. 2012 года  № 1425.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К алкогольной продукции  относится пищевая продукция, произведённая с использованием этилового спирта, розничная продажа алкогольной продукци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за исключением пива и пивных напитков) осуществляется только при наличии лицензии, выданной в порядке, установленном законодательством РФ.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Настоящий порядок устанавливает нормативную и методическую основу определения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сельского поселения  Большешадинский сельсовет муниципальный район (далее МР) Мишкинский район Республики Башкортостан.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Настоящий порядок применяется при определении границ прилегающих к некоторым организациям и объектам территорий, на которых не допускается  розничная  продажа алкогольной продукции на территории сельского поселения сельского поселения  Большешадинский сельсовет  МР Мишкинский район Республики Башкортостан.</w:t>
      </w:r>
    </w:p>
    <w:p w:rsidR="00462C70" w:rsidRPr="00462C70" w:rsidRDefault="00462C70" w:rsidP="00462C70">
      <w:pPr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На территории сельского  поселения Большешадинский сельсовет  МР Мишкинский район Республики Башкортостан к организациям и территорий к  местам массового скопления граждан и местам нахождения источников повышенной опасности на которых не допускается розничная продажа алкогольной продукции относятся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62C70" w:rsidRPr="00462C70" w:rsidRDefault="00462C70" w:rsidP="00462C70">
      <w:pPr>
        <w:numPr>
          <w:ilvl w:val="1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Детские организации, образовательные учреждения, медицинские учреждения, учреждения культуры;  спортивные сооружения, в том числе: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дошкольные учреждения;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образовательные учреждения начального общего, основного общего, среднего (полного) общего образования;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учреждения дополнительного образования;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детские игровые площадки;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фельдшерские пункты; 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прочие спортивные сооружения;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дом культуры;</w:t>
      </w:r>
    </w:p>
    <w:p w:rsidR="00462C70" w:rsidRPr="00462C70" w:rsidRDefault="00462C70" w:rsidP="00462C70">
      <w:pPr>
        <w:spacing w:after="0" w:line="24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библиотека и.т.д.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1.2.       Общедоступные места массового скопления граждан, в том числе: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 -автобусные остановки;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- обелиски;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         - кладбища и.т.д.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           1.3.       Места нахождения источников повышенной опасности отсутствуют.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b/>
          <w:sz w:val="28"/>
          <w:szCs w:val="28"/>
        </w:rPr>
        <w:t xml:space="preserve"> 2</w:t>
      </w:r>
      <w:r w:rsidRPr="00462C70">
        <w:rPr>
          <w:rFonts w:ascii="Times New Roman" w:hAnsi="Times New Roman" w:cs="Times New Roman"/>
          <w:sz w:val="28"/>
          <w:szCs w:val="28"/>
        </w:rPr>
        <w:t xml:space="preserve">.   При определении  границ прилегающих к некоторым организациям и объектам территорий, на которых не допускается  розничная  продажа </w:t>
      </w:r>
      <w:r w:rsidRPr="00462C70">
        <w:rPr>
          <w:rFonts w:ascii="Times New Roman" w:hAnsi="Times New Roman" w:cs="Times New Roman"/>
          <w:sz w:val="28"/>
          <w:szCs w:val="28"/>
        </w:rPr>
        <w:lastRenderedPageBreak/>
        <w:t>алкогольной продукции на территории сельского поселения  Большешадинский сельсовет  МР Мишкинский район Республики Башкортостан. Комиссии необходимо учитывать следующее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462C70">
        <w:rPr>
          <w:rFonts w:ascii="Times New Roman" w:hAnsi="Times New Roman" w:cs="Times New Roman"/>
          <w:sz w:val="28"/>
          <w:szCs w:val="28"/>
        </w:rPr>
        <w:t>- категорически не допускается розничная продажа алкогольной продукции в местах массового скопления граждан и местах нахождения источников повышенной опасности (указанных в пунктах 1.2.; 1.3. настоящего приложения) и на прилегающих к ним территориях, а также в ларьках, киосках, палатках, контейнерах, с рук, лотков, автомашин и других, не приспособленных для продажи данной продукции, местах;</w:t>
      </w:r>
      <w:proofErr w:type="gramEnd"/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</w:t>
      </w:r>
      <w:r w:rsidRPr="00462C70">
        <w:rPr>
          <w:rFonts w:ascii="Times New Roman" w:hAnsi="Times New Roman" w:cs="Times New Roman"/>
          <w:b/>
          <w:sz w:val="28"/>
          <w:szCs w:val="28"/>
        </w:rPr>
        <w:t>категорически не допускается розничная продажа алкогольной продукции в детских, образовательных, медицинских учреждениях, организациях культуры,  спортивных сооружениях (указанных в пунктах 1.1. настоящего приложения) и на прилегающих к ним территориях, а также лицам, не достигшим совершеннолетнего возраста.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>- от границ прилегающей территории, в пределах которой расположены объекты, отнесенные к местам массового скопления граждан, до ближайших дверей торговых объектов, осуществляющих в установленном действующими законодательными нормами порядке розничную продажу алкогольной продукции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должно составлять </w:t>
      </w:r>
      <w:r w:rsidRPr="00462C70">
        <w:rPr>
          <w:rFonts w:ascii="Times New Roman" w:hAnsi="Times New Roman" w:cs="Times New Roman"/>
          <w:b/>
          <w:sz w:val="28"/>
          <w:szCs w:val="28"/>
          <w:u w:val="single"/>
        </w:rPr>
        <w:t>не менее 50 (пятьдесят) метров</w:t>
      </w:r>
      <w:r w:rsidRPr="00462C70">
        <w:rPr>
          <w:rFonts w:ascii="Times New Roman" w:hAnsi="Times New Roman" w:cs="Times New Roman"/>
          <w:sz w:val="28"/>
          <w:szCs w:val="28"/>
        </w:rPr>
        <w:t>;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от границ прилегающей территории, в пределах которой расположены объекты, детских, образовательных, медицинских организаций, организаций культуры, физкультурно-оздоровительные и спортивные сооружения, до ближайших дверей торговых объектов,  осуществляющих в установленном действующими законодательными нормами порядке розничную продажу алкогольной продукции, должно составлять  </w:t>
      </w:r>
      <w:r w:rsidRPr="00462C70">
        <w:rPr>
          <w:rFonts w:ascii="Times New Roman" w:hAnsi="Times New Roman" w:cs="Times New Roman"/>
          <w:b/>
          <w:sz w:val="28"/>
          <w:szCs w:val="28"/>
          <w:u w:val="single"/>
        </w:rPr>
        <w:t>не менее 50 (пятьдесят) метров</w:t>
      </w:r>
      <w:r w:rsidRPr="00462C70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- от границ прилегающей территории, в пределах которой расположены объекты, отнесенные к местам нахождения источников повышенной опасности, до ближайших дверей торговых объектов,  осуществляющих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2C70" w:rsidRPr="00462C70" w:rsidRDefault="00462C70" w:rsidP="00462C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62C70">
        <w:rPr>
          <w:rFonts w:ascii="Times New Roman" w:hAnsi="Times New Roman" w:cs="Times New Roman"/>
          <w:sz w:val="28"/>
          <w:szCs w:val="28"/>
        </w:rPr>
        <w:t xml:space="preserve">установленном действующими законодательными нормами </w:t>
      </w:r>
      <w:proofErr w:type="gramStart"/>
      <w:r w:rsidRPr="00462C70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462C70">
        <w:rPr>
          <w:rFonts w:ascii="Times New Roman" w:hAnsi="Times New Roman" w:cs="Times New Roman"/>
          <w:sz w:val="28"/>
          <w:szCs w:val="28"/>
        </w:rPr>
        <w:t xml:space="preserve"> розничную продажу алкогольной продукции, должно составлять </w:t>
      </w:r>
      <w:r w:rsidRPr="00462C70">
        <w:rPr>
          <w:rFonts w:ascii="Times New Roman" w:hAnsi="Times New Roman" w:cs="Times New Roman"/>
          <w:b/>
          <w:sz w:val="28"/>
          <w:szCs w:val="28"/>
          <w:u w:val="single"/>
        </w:rPr>
        <w:t>не менее 50 (пятьдесят) метров</w:t>
      </w:r>
      <w:r w:rsidRPr="00462C70">
        <w:rPr>
          <w:rFonts w:ascii="Times New Roman" w:hAnsi="Times New Roman" w:cs="Times New Roman"/>
          <w:sz w:val="28"/>
          <w:szCs w:val="28"/>
        </w:rPr>
        <w:t>.</w:t>
      </w: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/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462C70" w:rsidRDefault="00462C70" w:rsidP="00462C70">
      <w:pPr>
        <w:rPr>
          <w:b/>
          <w:sz w:val="28"/>
          <w:szCs w:val="28"/>
        </w:rPr>
      </w:pPr>
    </w:p>
    <w:p w:rsidR="005D39F4" w:rsidRDefault="005D39F4"/>
    <w:sectPr w:rsidR="005D39F4" w:rsidSect="000412D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774C"/>
    <w:multiLevelType w:val="multilevel"/>
    <w:tmpl w:val="D9B0F104"/>
    <w:lvl w:ilvl="0">
      <w:start w:val="2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534544C3"/>
    <w:multiLevelType w:val="multilevel"/>
    <w:tmpl w:val="1E04E9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59B83555"/>
    <w:multiLevelType w:val="multilevel"/>
    <w:tmpl w:val="6F3A8194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">
    <w:nsid w:val="5EA64FB5"/>
    <w:multiLevelType w:val="multilevel"/>
    <w:tmpl w:val="330CDEA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>
    <w:nsid w:val="64C179A7"/>
    <w:multiLevelType w:val="multilevel"/>
    <w:tmpl w:val="8086133E"/>
    <w:lvl w:ilvl="0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74E378E1"/>
    <w:multiLevelType w:val="hybridMultilevel"/>
    <w:tmpl w:val="69E84BA0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62C70"/>
    <w:rsid w:val="000412DC"/>
    <w:rsid w:val="0022230D"/>
    <w:rsid w:val="00462C70"/>
    <w:rsid w:val="005D39F4"/>
    <w:rsid w:val="00BC07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3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62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462C7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462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2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3143</Words>
  <Characters>17919</Characters>
  <Application>Microsoft Office Word</Application>
  <DocSecurity>0</DocSecurity>
  <Lines>149</Lines>
  <Paragraphs>42</Paragraphs>
  <ScaleCrop>false</ScaleCrop>
  <Company>Reanimator Extreme Edition</Company>
  <LinksUpToDate>false</LinksUpToDate>
  <CharactersWithSpaces>21020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аниса</dc:creator>
  <cp:keywords/>
  <dc:description/>
  <cp:lastModifiedBy>аниса</cp:lastModifiedBy>
  <cp:revision>4</cp:revision>
  <dcterms:created xsi:type="dcterms:W3CDTF">2016-03-01T06:46:00Z</dcterms:created>
  <dcterms:modified xsi:type="dcterms:W3CDTF">2016-03-14T11:23:00Z</dcterms:modified>
</cp:coreProperties>
</file>