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C11881" w:rsidRPr="00791857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11881" w:rsidRPr="00791857" w:rsidRDefault="00C11881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C11881" w:rsidRPr="00791857" w:rsidRDefault="00C11881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11881" w:rsidRPr="00791857" w:rsidRDefault="00C11881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C11881" w:rsidRPr="00791857" w:rsidRDefault="00C11881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C11881" w:rsidRDefault="00C11881" w:rsidP="00C11881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</w:t>
      </w:r>
      <w:r>
        <w:rPr>
          <w:b/>
        </w:rPr>
        <w:t xml:space="preserve">                                                      </w:t>
      </w:r>
      <w:r w:rsidRPr="000F6039">
        <w:rPr>
          <w:b/>
        </w:rPr>
        <w:t xml:space="preserve">   РЕШЕНИЕ</w:t>
      </w:r>
    </w:p>
    <w:p w:rsidR="00C11881" w:rsidRDefault="00C11881" w:rsidP="00C11881">
      <w:pPr>
        <w:pStyle w:val="a3"/>
        <w:rPr>
          <w:b/>
        </w:rPr>
      </w:pPr>
    </w:p>
    <w:p w:rsidR="00C11881" w:rsidRDefault="00C11881" w:rsidP="00C11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октябрь </w:t>
      </w:r>
      <w:r w:rsidRPr="00CC70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C70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105                       26 октября 2020</w:t>
      </w:r>
      <w:r w:rsidRPr="00CC7030">
        <w:rPr>
          <w:rFonts w:ascii="Times New Roman" w:hAnsi="Times New Roman"/>
          <w:sz w:val="28"/>
          <w:szCs w:val="28"/>
        </w:rPr>
        <w:t xml:space="preserve"> года</w:t>
      </w:r>
    </w:p>
    <w:p w:rsidR="00C11881" w:rsidRDefault="00C11881" w:rsidP="00C11881">
      <w:pPr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C11881" w:rsidRDefault="00C11881" w:rsidP="00C11881">
      <w:pPr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bookmarkStart w:id="0" w:name="_GoBack"/>
      <w:bookmarkEnd w:id="0"/>
    </w:p>
    <w:p w:rsidR="00C11881" w:rsidRDefault="00C11881" w:rsidP="00C11881">
      <w:pPr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C11881" w:rsidRDefault="00C11881" w:rsidP="00C11881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О внесении изменений и дополнений</w:t>
      </w:r>
    </w:p>
    <w:p w:rsidR="00C11881" w:rsidRDefault="00C11881" w:rsidP="00C11881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 Большешадинский  сельсовет</w:t>
      </w:r>
    </w:p>
    <w:p w:rsidR="00C11881" w:rsidRDefault="00C11881" w:rsidP="00C11881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C11881" w:rsidRDefault="00C11881" w:rsidP="00C11881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</w:p>
    <w:p w:rsidR="00C11881" w:rsidRDefault="00C11881" w:rsidP="00C11881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881" w:rsidRPr="004012A2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 w:rsidRPr="00635018"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proofErr w:type="spellStart"/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012A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012A2">
        <w:rPr>
          <w:rFonts w:ascii="Times New Roman" w:hAnsi="Times New Roman"/>
          <w:sz w:val="28"/>
          <w:szCs w:val="28"/>
        </w:rPr>
        <w:t>ш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и л :</w:t>
      </w:r>
    </w:p>
    <w:p w:rsidR="00C11881" w:rsidRPr="004012A2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881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 w:rsidRPr="00635018"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1.1.</w:t>
      </w:r>
      <w:r w:rsidRPr="002C2033">
        <w:rPr>
          <w:rFonts w:ascii="Times New Roman" w:hAnsi="Times New Roman"/>
          <w:sz w:val="28"/>
          <w:szCs w:val="28"/>
        </w:rPr>
        <w:tab/>
        <w:t>В части 1 статьи 3: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1.1.1.</w:t>
      </w:r>
      <w:r w:rsidRPr="002C2033">
        <w:rPr>
          <w:rFonts w:ascii="Times New Roman" w:hAnsi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1.1.2.</w:t>
      </w:r>
      <w:r w:rsidRPr="002C2033">
        <w:rPr>
          <w:rFonts w:ascii="Times New Roman" w:hAnsi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1.2.</w:t>
      </w:r>
      <w:r w:rsidRPr="002C2033">
        <w:rPr>
          <w:rFonts w:ascii="Times New Roman" w:hAnsi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1.3.</w:t>
      </w:r>
      <w:r w:rsidRPr="002C2033">
        <w:rPr>
          <w:rFonts w:ascii="Times New Roman" w:hAnsi="Times New Roman"/>
          <w:sz w:val="28"/>
          <w:szCs w:val="28"/>
        </w:rPr>
        <w:tab/>
        <w:t>В части 1 статьи 5: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1.3.1. Пункт 5 признать утратившим силу.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1.4.</w:t>
      </w:r>
      <w:r w:rsidRPr="002C2033">
        <w:rPr>
          <w:rFonts w:ascii="Times New Roman" w:hAnsi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«Сход граждан, предусмотренный Федеральным законом, правомочен</w:t>
      </w:r>
    </w:p>
    <w:p w:rsidR="00C11881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C2033">
        <w:rPr>
          <w:rFonts w:ascii="Times New Roman" w:hAnsi="Times New Roman"/>
          <w:sz w:val="28"/>
          <w:szCs w:val="28"/>
        </w:rPr>
        <w:t>,</w:t>
      </w:r>
      <w:proofErr w:type="gramEnd"/>
      <w:r w:rsidRPr="002C2033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2C2033">
        <w:rPr>
          <w:rFonts w:ascii="Times New Roman" w:hAnsi="Times New Roman"/>
          <w:sz w:val="28"/>
          <w:szCs w:val="28"/>
        </w:rPr>
        <w:lastRenderedPageBreak/>
        <w:t xml:space="preserve">граждан. При этом лица, ранее принявшие участие в сходе граждан, на последующих этапах участия в голосовании не принимают. Решение схода </w:t>
      </w:r>
    </w:p>
    <w:p w:rsidR="00C11881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881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881" w:rsidRPr="002C2033" w:rsidRDefault="00C11881" w:rsidP="00C118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граждан считается принятым, если за него проголосовало более половины участников схода граждан</w:t>
      </w:r>
      <w:proofErr w:type="gramStart"/>
      <w:r w:rsidRPr="002C2033">
        <w:rPr>
          <w:rFonts w:ascii="Times New Roman" w:hAnsi="Times New Roman"/>
          <w:sz w:val="28"/>
          <w:szCs w:val="28"/>
        </w:rPr>
        <w:t>.».</w:t>
      </w:r>
      <w:proofErr w:type="gramEnd"/>
    </w:p>
    <w:p w:rsidR="00C11881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1.5.</w:t>
      </w:r>
      <w:r w:rsidRPr="002C2033">
        <w:rPr>
          <w:rFonts w:ascii="Times New Roman" w:hAnsi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2C2033">
        <w:rPr>
          <w:rFonts w:ascii="Times New Roman" w:hAnsi="Times New Roman"/>
          <w:sz w:val="28"/>
          <w:szCs w:val="28"/>
        </w:rPr>
        <w:t>,»</w:t>
      </w:r>
      <w:proofErr w:type="gramEnd"/>
      <w:r w:rsidRPr="002C2033">
        <w:rPr>
          <w:rFonts w:ascii="Times New Roman" w:hAnsi="Times New Roman"/>
          <w:sz w:val="28"/>
          <w:szCs w:val="28"/>
        </w:rPr>
        <w:t xml:space="preserve"> исключить.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1.6.</w:t>
      </w:r>
      <w:r w:rsidRPr="002C2033">
        <w:rPr>
          <w:rFonts w:ascii="Times New Roman" w:hAnsi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«11. Нормативный правовой акт, принятый Советом,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033">
        <w:rPr>
          <w:rFonts w:ascii="Times New Roman" w:hAnsi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2C2033">
        <w:rPr>
          <w:rFonts w:ascii="Times New Roman" w:hAnsi="Times New Roman"/>
          <w:sz w:val="28"/>
          <w:szCs w:val="28"/>
        </w:rPr>
        <w:t>.».</w:t>
      </w:r>
      <w:proofErr w:type="gramEnd"/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1.7.</w:t>
      </w:r>
      <w:r w:rsidRPr="002C2033">
        <w:rPr>
          <w:rFonts w:ascii="Times New Roman" w:hAnsi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1.8.</w:t>
      </w:r>
      <w:r w:rsidRPr="002C2033">
        <w:rPr>
          <w:rFonts w:ascii="Times New Roman" w:hAnsi="Times New Roman"/>
          <w:sz w:val="28"/>
          <w:szCs w:val="28"/>
        </w:rPr>
        <w:tab/>
        <w:t>В статье 22:</w:t>
      </w:r>
    </w:p>
    <w:p w:rsidR="00C11881" w:rsidRPr="002C2033" w:rsidRDefault="00C11881" w:rsidP="00C118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C11881" w:rsidRPr="008D5270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033">
        <w:rPr>
          <w:rFonts w:ascii="Times New Roman" w:hAnsi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  <w:proofErr w:type="gramStart"/>
      <w:r w:rsidRPr="002C2033">
        <w:rPr>
          <w:rFonts w:ascii="Times New Roman" w:hAnsi="Times New Roman"/>
          <w:sz w:val="28"/>
          <w:szCs w:val="28"/>
        </w:rPr>
        <w:t>«О</w:t>
      </w:r>
      <w:proofErr w:type="gramEnd"/>
      <w:r w:rsidRPr="002C2033">
        <w:rPr>
          <w:rFonts w:ascii="Times New Roman" w:hAnsi="Times New Roman"/>
          <w:sz w:val="28"/>
          <w:szCs w:val="28"/>
        </w:rPr>
        <w:t xml:space="preserve"> противодействии коррупции» и другими федеральными законами. </w:t>
      </w:r>
      <w:proofErr w:type="gramStart"/>
      <w:r w:rsidRPr="002C2033"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270">
        <w:rPr>
          <w:rFonts w:ascii="Times New Roman" w:hAnsi="Times New Roman"/>
          <w:color w:val="000000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8D5270">
        <w:rPr>
          <w:rFonts w:ascii="Times New Roman" w:hAnsi="Times New Roman"/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8D5270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11881" w:rsidRPr="008D5270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270">
        <w:rPr>
          <w:rFonts w:ascii="Times New Roman" w:hAnsi="Times New Roman"/>
          <w:color w:val="000000"/>
          <w:sz w:val="28"/>
          <w:szCs w:val="28"/>
        </w:rPr>
        <w:lastRenderedPageBreak/>
        <w:t>1.8.2.</w:t>
      </w:r>
      <w:r w:rsidRPr="008D5270">
        <w:rPr>
          <w:rFonts w:ascii="Times New Roman" w:hAnsi="Times New Roman"/>
          <w:color w:val="000000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11881" w:rsidRPr="008D5270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270">
        <w:rPr>
          <w:rFonts w:ascii="Times New Roman" w:hAnsi="Times New Roman"/>
          <w:color w:val="000000"/>
          <w:sz w:val="28"/>
          <w:szCs w:val="28"/>
        </w:rPr>
        <w:t>1.8.3.</w:t>
      </w:r>
      <w:r w:rsidRPr="008D5270">
        <w:rPr>
          <w:rFonts w:ascii="Times New Roman" w:hAnsi="Times New Roman"/>
          <w:color w:val="000000"/>
          <w:sz w:val="28"/>
          <w:szCs w:val="28"/>
        </w:rPr>
        <w:tab/>
        <w:t>Дополнить частью 5.2 следующего содержания:</w:t>
      </w:r>
    </w:p>
    <w:p w:rsidR="00C11881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«</w:t>
      </w:r>
      <w:r w:rsidRPr="008D5270">
        <w:rPr>
          <w:rFonts w:ascii="Times New Roman" w:hAnsi="Times New Roman"/>
          <w:color w:val="000000"/>
          <w:sz w:val="28"/>
          <w:szCs w:val="28"/>
        </w:rPr>
        <w:t xml:space="preserve">5.2. </w:t>
      </w:r>
      <w:proofErr w:type="gramStart"/>
      <w:r w:rsidRPr="008D5270">
        <w:rPr>
          <w:rFonts w:ascii="Times New Roman" w:hAnsi="Times New Roman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11881" w:rsidRPr="008D5270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881" w:rsidRPr="008D5270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270">
        <w:rPr>
          <w:rFonts w:ascii="Times New Roman" w:hAnsi="Times New Roman"/>
          <w:color w:val="000000"/>
          <w:sz w:val="28"/>
          <w:szCs w:val="28"/>
        </w:rPr>
        <w:t>1)</w:t>
      </w:r>
      <w:r w:rsidRPr="008D5270">
        <w:rPr>
          <w:rFonts w:ascii="Times New Roman" w:hAnsi="Times New Roman"/>
          <w:color w:val="000000"/>
          <w:sz w:val="28"/>
          <w:szCs w:val="28"/>
        </w:rPr>
        <w:tab/>
        <w:t>предупреждение;</w:t>
      </w:r>
    </w:p>
    <w:p w:rsidR="00C11881" w:rsidRPr="008D5270" w:rsidRDefault="00C11881" w:rsidP="00C1188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270">
        <w:rPr>
          <w:rFonts w:ascii="Times New Roman" w:hAnsi="Times New Roman"/>
          <w:color w:val="000000"/>
          <w:sz w:val="28"/>
          <w:szCs w:val="28"/>
        </w:rPr>
        <w:t>2)</w:t>
      </w:r>
      <w:r w:rsidRPr="008D5270">
        <w:rPr>
          <w:rFonts w:ascii="Times New Roman" w:hAnsi="Times New Roman"/>
          <w:color w:val="000000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3)</w:t>
      </w:r>
      <w:r w:rsidRPr="008D5270">
        <w:rPr>
          <w:color w:val="000000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4)</w:t>
      </w:r>
      <w:r w:rsidRPr="008D5270">
        <w:rPr>
          <w:color w:val="000000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5)</w:t>
      </w:r>
      <w:r w:rsidRPr="008D5270">
        <w:rPr>
          <w:color w:val="000000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8D5270">
        <w:rPr>
          <w:color w:val="000000"/>
          <w:sz w:val="28"/>
          <w:szCs w:val="28"/>
        </w:rPr>
        <w:t>.».</w:t>
      </w:r>
      <w:proofErr w:type="gramEnd"/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1.8.4.</w:t>
      </w:r>
      <w:r w:rsidRPr="008D5270">
        <w:rPr>
          <w:color w:val="000000"/>
          <w:sz w:val="28"/>
          <w:szCs w:val="28"/>
        </w:rPr>
        <w:tab/>
        <w:t>Дополнить частью 5.3 следующего содержания:</w:t>
      </w:r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8D5270">
        <w:rPr>
          <w:color w:val="000000"/>
          <w:sz w:val="28"/>
          <w:szCs w:val="28"/>
        </w:rPr>
        <w:t>.».</w:t>
      </w:r>
      <w:proofErr w:type="gramEnd"/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1.9. Часть 3 статьи 29 дополнить абзацем седьмым следующего содержания: 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 w:rsidRPr="008D5270">
          <w:rPr>
            <w:rStyle w:val="a5"/>
            <w:color w:val="000000"/>
            <w:sz w:val="28"/>
            <w:szCs w:val="28"/>
          </w:rPr>
          <w:t>http://pravo.minjust.ru</w:t>
        </w:r>
      </w:hyperlink>
      <w:r w:rsidRPr="008D5270">
        <w:rPr>
          <w:color w:val="000000"/>
          <w:sz w:val="28"/>
          <w:szCs w:val="28"/>
        </w:rPr>
        <w:t>, http://право-минюст</w:t>
      </w:r>
      <w:proofErr w:type="gramStart"/>
      <w:r w:rsidRPr="008D5270">
        <w:rPr>
          <w:color w:val="000000"/>
          <w:sz w:val="28"/>
          <w:szCs w:val="28"/>
        </w:rPr>
        <w:t>.р</w:t>
      </w:r>
      <w:proofErr w:type="gramEnd"/>
      <w:r w:rsidRPr="008D5270">
        <w:rPr>
          <w:color w:val="000000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  № ФС77-72471 от 05.03.2018 г.)</w:t>
      </w:r>
      <w:proofErr w:type="gramStart"/>
      <w:r w:rsidRPr="008D5270">
        <w:rPr>
          <w:color w:val="000000"/>
          <w:sz w:val="28"/>
          <w:szCs w:val="28"/>
        </w:rPr>
        <w:t>.»</w:t>
      </w:r>
      <w:proofErr w:type="gramEnd"/>
      <w:r w:rsidRPr="008D5270">
        <w:rPr>
          <w:color w:val="000000"/>
          <w:sz w:val="28"/>
          <w:szCs w:val="28"/>
        </w:rPr>
        <w:t>.</w:t>
      </w:r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C11881" w:rsidRPr="008D5270" w:rsidRDefault="00C11881" w:rsidP="00C11881">
      <w:pPr>
        <w:pStyle w:val="normalweb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8D5270">
        <w:rPr>
          <w:color w:val="000000"/>
          <w:sz w:val="28"/>
          <w:szCs w:val="28"/>
        </w:rPr>
        <w:t>2.</w:t>
      </w:r>
      <w:r w:rsidRPr="008D5270">
        <w:rPr>
          <w:color w:val="000000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11881" w:rsidRPr="001A0B35" w:rsidRDefault="00C11881" w:rsidP="00C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5"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</w:t>
      </w:r>
      <w:r w:rsidRPr="00160F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35018">
        <w:rPr>
          <w:rFonts w:ascii="Times New Roman" w:hAnsi="Times New Roman"/>
          <w:sz w:val="28"/>
          <w:szCs w:val="28"/>
        </w:rPr>
        <w:t>Большешадинский</w:t>
      </w:r>
      <w:r w:rsidRPr="00160FD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 </w:t>
      </w:r>
      <w:r w:rsidRPr="001A0B35">
        <w:rPr>
          <w:rFonts w:ascii="Times New Roman" w:hAnsi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11881" w:rsidRDefault="00C11881" w:rsidP="00C1188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11881" w:rsidRDefault="00C11881" w:rsidP="00C1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881" w:rsidRDefault="00C11881" w:rsidP="00C1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1881" w:rsidRDefault="00C11881" w:rsidP="00C1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018"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C11881" w:rsidRDefault="00C11881" w:rsidP="00C1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Мишкинский </w:t>
      </w:r>
    </w:p>
    <w:p w:rsidR="00C11881" w:rsidRDefault="00C11881" w:rsidP="00C1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1881" w:rsidRDefault="00C11881" w:rsidP="00C1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B06" w:rsidRDefault="00831B06"/>
    <w:sectPr w:rsidR="008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881"/>
    <w:rsid w:val="00831B06"/>
    <w:rsid w:val="00C1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88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C11881"/>
    <w:rPr>
      <w:color w:val="0000FF"/>
      <w:u w:val="single"/>
    </w:rPr>
  </w:style>
  <w:style w:type="paragraph" w:styleId="a6">
    <w:name w:val="No Spacing"/>
    <w:uiPriority w:val="1"/>
    <w:qFormat/>
    <w:rsid w:val="00C11881"/>
    <w:pPr>
      <w:spacing w:after="0" w:line="240" w:lineRule="auto"/>
    </w:pPr>
    <w:rPr>
      <w:rFonts w:eastAsiaTheme="minorHAnsi"/>
      <w:lang w:eastAsia="en-US"/>
    </w:rPr>
  </w:style>
  <w:style w:type="paragraph" w:customStyle="1" w:styleId="normalweb">
    <w:name w:val="normalweb"/>
    <w:basedOn w:val="a"/>
    <w:rsid w:val="00C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C11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11881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C11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2021-01-21T12:17:00Z</dcterms:created>
  <dcterms:modified xsi:type="dcterms:W3CDTF">2021-01-21T12:17:00Z</dcterms:modified>
</cp:coreProperties>
</file>