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3B12E7" w:rsidRPr="000F6039" w:rsidTr="003E3AB2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12E7" w:rsidRDefault="003B12E7" w:rsidP="003E3AB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B12E7" w:rsidRPr="000F6039" w:rsidRDefault="003B12E7" w:rsidP="003E3AB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3B12E7" w:rsidRPr="000F6039" w:rsidRDefault="003B12E7" w:rsidP="003E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B12E7" w:rsidRPr="000F6039" w:rsidRDefault="003B12E7" w:rsidP="003E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B12E7" w:rsidRPr="000F6039" w:rsidRDefault="003B12E7" w:rsidP="003E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3B12E7" w:rsidRPr="000F6039" w:rsidRDefault="003B12E7" w:rsidP="003E3A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12E7" w:rsidRPr="000F6039" w:rsidRDefault="003B12E7" w:rsidP="003E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12E7" w:rsidRDefault="003B12E7" w:rsidP="003E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3B12E7" w:rsidRPr="000F6039" w:rsidRDefault="003B12E7" w:rsidP="003E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3B12E7" w:rsidRPr="000F6039" w:rsidRDefault="003B12E7" w:rsidP="003E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</w:p>
          <w:p w:rsidR="003B12E7" w:rsidRPr="000F6039" w:rsidRDefault="003B12E7" w:rsidP="003E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3B12E7" w:rsidRDefault="003B12E7" w:rsidP="003B12E7">
      <w:pPr>
        <w:pStyle w:val="a3"/>
        <w:rPr>
          <w:b/>
        </w:rPr>
      </w:pPr>
    </w:p>
    <w:p w:rsidR="003B12E7" w:rsidRDefault="003B12E7" w:rsidP="00E84AE7">
      <w:pPr>
        <w:pStyle w:val="a3"/>
        <w:jc w:val="both"/>
        <w:rPr>
          <w:b/>
        </w:rPr>
      </w:pPr>
      <w:r w:rsidRPr="0056065E">
        <w:rPr>
          <w:b/>
        </w:rPr>
        <w:t xml:space="preserve">ҠАРАР                                     </w:t>
      </w:r>
      <w:r>
        <w:rPr>
          <w:b/>
        </w:rPr>
        <w:t xml:space="preserve">                          </w:t>
      </w:r>
      <w:r w:rsidRPr="0056065E">
        <w:rPr>
          <w:b/>
        </w:rPr>
        <w:t xml:space="preserve">               </w:t>
      </w:r>
      <w:r>
        <w:rPr>
          <w:b/>
        </w:rPr>
        <w:t xml:space="preserve">     </w:t>
      </w:r>
      <w:r w:rsidRPr="0056065E">
        <w:rPr>
          <w:b/>
        </w:rPr>
        <w:t xml:space="preserve">  </w:t>
      </w:r>
      <w:r>
        <w:rPr>
          <w:b/>
        </w:rPr>
        <w:t xml:space="preserve">   </w:t>
      </w:r>
      <w:r w:rsidRPr="0056065E">
        <w:rPr>
          <w:b/>
        </w:rPr>
        <w:t xml:space="preserve">   </w:t>
      </w:r>
      <w:r>
        <w:rPr>
          <w:b/>
        </w:rPr>
        <w:t xml:space="preserve">  </w:t>
      </w:r>
      <w:r w:rsidRPr="0056065E">
        <w:rPr>
          <w:b/>
        </w:rPr>
        <w:t>РЕШЕНИЕ</w:t>
      </w:r>
    </w:p>
    <w:p w:rsidR="003B12E7" w:rsidRDefault="003B12E7" w:rsidP="00E84AE7">
      <w:pPr>
        <w:spacing w:after="0" w:line="240" w:lineRule="auto"/>
        <w:jc w:val="both"/>
        <w:rPr>
          <w:sz w:val="28"/>
          <w:szCs w:val="28"/>
        </w:rPr>
      </w:pPr>
    </w:p>
    <w:p w:rsidR="003B12E7" w:rsidRDefault="003B12E7" w:rsidP="00E8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D6">
        <w:rPr>
          <w:rFonts w:ascii="Times New Roman" w:hAnsi="Times New Roman" w:cs="Times New Roman"/>
          <w:sz w:val="28"/>
          <w:szCs w:val="28"/>
        </w:rPr>
        <w:t xml:space="preserve">25 декабрь 2018 йыл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BD6">
        <w:rPr>
          <w:rFonts w:ascii="Times New Roman" w:hAnsi="Times New Roman" w:cs="Times New Roman"/>
          <w:sz w:val="28"/>
          <w:szCs w:val="28"/>
        </w:rPr>
        <w:t xml:space="preserve"> № 23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2BD6">
        <w:rPr>
          <w:rFonts w:ascii="Times New Roman" w:hAnsi="Times New Roman" w:cs="Times New Roman"/>
          <w:sz w:val="28"/>
          <w:szCs w:val="28"/>
        </w:rPr>
        <w:t xml:space="preserve">                     25 декабря 2018 года</w:t>
      </w:r>
    </w:p>
    <w:p w:rsidR="003B12E7" w:rsidRDefault="003B12E7" w:rsidP="00E84AE7">
      <w:pPr>
        <w:jc w:val="both"/>
        <w:rPr>
          <w:sz w:val="24"/>
        </w:rPr>
      </w:pPr>
      <w:r>
        <w:rPr>
          <w:sz w:val="28"/>
        </w:rPr>
        <w:t xml:space="preserve">       </w:t>
      </w:r>
    </w:p>
    <w:p w:rsidR="003B12E7" w:rsidRPr="004B0E24" w:rsidRDefault="003B12E7" w:rsidP="00A51F7B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4B0E24">
        <w:rPr>
          <w:rFonts w:ascii="Times New Roman" w:hAnsi="Times New Roman" w:cs="Times New Roman"/>
          <w:sz w:val="28"/>
        </w:rPr>
        <w:t xml:space="preserve">Об утверждении Программы комплексного развития социальной инфраструктуры сельского поселения Большешадинский сельсовет муниципального района Мишкинский район Республики </w:t>
      </w:r>
      <w:r w:rsidRPr="004B0E24">
        <w:rPr>
          <w:rFonts w:ascii="Times New Roman" w:hAnsi="Times New Roman" w:cs="Times New Roman"/>
          <w:sz w:val="28"/>
          <w:szCs w:val="28"/>
        </w:rPr>
        <w:t>Башкортостан на 2018-2030 годы</w:t>
      </w:r>
    </w:p>
    <w:p w:rsidR="003B12E7" w:rsidRPr="004B0E24" w:rsidRDefault="003B12E7" w:rsidP="00A51F7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4B0E24" w:rsidRDefault="003B12E7" w:rsidP="00A51F7B">
      <w:pPr>
        <w:spacing w:after="0" w:line="240" w:lineRule="auto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B0E2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06.10.2003. № 131-ФЗ «Об общих принципах организации местного самоуправления в Российской Федерации», Совет сельского поселения </w:t>
      </w:r>
      <w:r w:rsidRPr="004B0E24">
        <w:rPr>
          <w:rFonts w:ascii="Times New Roman" w:hAnsi="Times New Roman" w:cs="Times New Roman"/>
          <w:sz w:val="28"/>
        </w:rPr>
        <w:t>Большешадинский</w:t>
      </w:r>
      <w:r w:rsidRPr="004B0E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4B0E24">
        <w:rPr>
          <w:rFonts w:ascii="Times New Roman" w:hAnsi="Times New Roman" w:cs="Times New Roman"/>
          <w:sz w:val="28"/>
        </w:rPr>
        <w:t>Большешадинский</w:t>
      </w:r>
      <w:r w:rsidRPr="004B0E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3B12E7" w:rsidRPr="004B0E24" w:rsidRDefault="003B12E7" w:rsidP="00A51F7B">
      <w:pPr>
        <w:spacing w:after="0" w:line="240" w:lineRule="auto"/>
        <w:ind w:left="95" w:right="-18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B0E24">
        <w:rPr>
          <w:rFonts w:ascii="Times New Roman" w:hAnsi="Times New Roman" w:cs="Times New Roman"/>
          <w:sz w:val="28"/>
          <w:szCs w:val="28"/>
        </w:rPr>
        <w:t xml:space="preserve">1.Утвердить прилагаемую Программу комплексного развития социальной инфраструктуры сельского поселения </w:t>
      </w:r>
      <w:r w:rsidRPr="004B0E24">
        <w:rPr>
          <w:rFonts w:ascii="Times New Roman" w:hAnsi="Times New Roman" w:cs="Times New Roman"/>
          <w:sz w:val="28"/>
        </w:rPr>
        <w:t>Большешадинский</w:t>
      </w:r>
      <w:r w:rsidRPr="004B0E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 район Республики Башкортостан на 2018- 2030 годы(Приложение).</w:t>
      </w:r>
    </w:p>
    <w:p w:rsidR="003B12E7" w:rsidRPr="004B0E24" w:rsidRDefault="003B12E7" w:rsidP="00A51F7B">
      <w:pPr>
        <w:spacing w:after="0" w:line="240" w:lineRule="auto"/>
        <w:ind w:left="95" w:right="-180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4B0E2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 на информационном стенде в здании администрации сельского поселения </w:t>
      </w:r>
      <w:r w:rsidRPr="004B0E24">
        <w:rPr>
          <w:rFonts w:ascii="Times New Roman" w:hAnsi="Times New Roman" w:cs="Times New Roman"/>
          <w:sz w:val="28"/>
        </w:rPr>
        <w:t>Большешадинский</w:t>
      </w:r>
      <w:r w:rsidRPr="004B0E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адресу: Республика Башкортостан, Мишкинский район, д.Большие Шады, ул.Али Карная,д.7  и на официальном сайте в сети «Интернет».</w:t>
      </w:r>
    </w:p>
    <w:p w:rsidR="003B12E7" w:rsidRPr="004B0E24" w:rsidRDefault="003B12E7" w:rsidP="00A51F7B">
      <w:pPr>
        <w:spacing w:after="0" w:line="240" w:lineRule="auto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B0E24">
        <w:rPr>
          <w:rFonts w:ascii="Times New Roman" w:hAnsi="Times New Roman" w:cs="Times New Roman"/>
          <w:sz w:val="28"/>
          <w:szCs w:val="28"/>
        </w:rPr>
        <w:t>З. Контроль за выполнением настоящего решения возложить на постоянные комиссии Совета.</w:t>
      </w:r>
    </w:p>
    <w:p w:rsidR="003B12E7" w:rsidRDefault="003B12E7" w:rsidP="00A51F7B">
      <w:pPr>
        <w:spacing w:after="0" w:line="240" w:lineRule="auto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4B0E24" w:rsidRDefault="003B12E7" w:rsidP="00A51F7B">
      <w:pPr>
        <w:spacing w:after="0" w:line="240" w:lineRule="auto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4B0E24" w:rsidRDefault="003B12E7" w:rsidP="00A51F7B">
      <w:pPr>
        <w:spacing w:after="0" w:line="240" w:lineRule="auto"/>
        <w:ind w:left="95" w:right="-180" w:firstLine="6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48" w:type="dxa"/>
        <w:tblInd w:w="77" w:type="dxa"/>
        <w:tblCellMar>
          <w:left w:w="0" w:type="dxa"/>
          <w:right w:w="0" w:type="dxa"/>
        </w:tblCellMar>
        <w:tblLook w:val="04A0"/>
      </w:tblPr>
      <w:tblGrid>
        <w:gridCol w:w="6064"/>
        <w:gridCol w:w="1684"/>
      </w:tblGrid>
      <w:tr w:rsidR="003B12E7" w:rsidRPr="004B0E24" w:rsidTr="003E3AB2">
        <w:trPr>
          <w:trHeight w:val="1186"/>
        </w:trPr>
        <w:tc>
          <w:tcPr>
            <w:tcW w:w="6096" w:type="dxa"/>
          </w:tcPr>
          <w:p w:rsidR="003B12E7" w:rsidRPr="004B0E24" w:rsidRDefault="003B12E7" w:rsidP="00A51F7B">
            <w:pPr>
              <w:spacing w:after="0" w:line="240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2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поселения:</w:t>
            </w:r>
          </w:p>
          <w:p w:rsidR="003B12E7" w:rsidRPr="004B0E24" w:rsidRDefault="003B12E7" w:rsidP="00A51F7B">
            <w:pPr>
              <w:spacing w:after="0" w:line="240" w:lineRule="auto"/>
              <w:ind w:left="5"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hideMark/>
          </w:tcPr>
          <w:p w:rsidR="003B12E7" w:rsidRPr="004B0E24" w:rsidRDefault="003B12E7" w:rsidP="00A51F7B">
            <w:pPr>
              <w:spacing w:after="0" w:line="240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Ф.Ф.Ахметшин</w:t>
            </w:r>
          </w:p>
        </w:tc>
      </w:tr>
    </w:tbl>
    <w:p w:rsidR="003B12E7" w:rsidRDefault="003B12E7" w:rsidP="003B12E7">
      <w:pPr>
        <w:spacing w:after="3117" w:line="244" w:lineRule="auto"/>
        <w:ind w:left="4752" w:right="5" w:firstLine="3053"/>
      </w:pPr>
    </w:p>
    <w:p w:rsidR="003B12E7" w:rsidRPr="003B12E7" w:rsidRDefault="003B12E7" w:rsidP="003E3AB2">
      <w:pPr>
        <w:spacing w:after="3117" w:line="244" w:lineRule="auto"/>
        <w:ind w:left="4752" w:right="5"/>
        <w:rPr>
          <w:rFonts w:ascii="Times New Roman" w:hAnsi="Times New Roman" w:cs="Times New Roman"/>
          <w:sz w:val="24"/>
        </w:rPr>
      </w:pPr>
      <w:r w:rsidRPr="003B12E7">
        <w:rPr>
          <w:rFonts w:ascii="Times New Roman" w:hAnsi="Times New Roman" w:cs="Times New Roman"/>
        </w:rPr>
        <w:lastRenderedPageBreak/>
        <w:t>Приложение к постановлению  главы  сельского поселения Большешадинский сельсовет муниципального района Мишкинский район Республики Башкортостан от 25.12.2018 г. № 238</w:t>
      </w:r>
    </w:p>
    <w:p w:rsidR="003B12E7" w:rsidRPr="003B12E7" w:rsidRDefault="003B12E7" w:rsidP="003B12E7">
      <w:pPr>
        <w:ind w:left="307" w:right="316" w:firstLine="3048"/>
        <w:rPr>
          <w:rFonts w:ascii="Times New Roman" w:hAnsi="Times New Roman" w:cs="Times New Roman"/>
          <w:sz w:val="36"/>
        </w:rPr>
      </w:pPr>
      <w:r w:rsidRPr="003B12E7">
        <w:rPr>
          <w:rFonts w:ascii="Times New Roman" w:hAnsi="Times New Roman" w:cs="Times New Roman"/>
          <w:sz w:val="36"/>
        </w:rPr>
        <w:t xml:space="preserve">ПРОГРАММА </w:t>
      </w:r>
    </w:p>
    <w:p w:rsidR="003B12E7" w:rsidRPr="003B12E7" w:rsidRDefault="003B12E7" w:rsidP="003B12E7">
      <w:pPr>
        <w:ind w:left="307" w:right="316"/>
        <w:jc w:val="center"/>
        <w:rPr>
          <w:rFonts w:ascii="Times New Roman" w:hAnsi="Times New Roman" w:cs="Times New Roman"/>
          <w:sz w:val="24"/>
        </w:rPr>
      </w:pPr>
      <w:r w:rsidRPr="003B12E7">
        <w:rPr>
          <w:rFonts w:ascii="Times New Roman" w:hAnsi="Times New Roman" w:cs="Times New Roman"/>
          <w:sz w:val="36"/>
        </w:rPr>
        <w:t>комплексного развития социальной инфраструктуры сельского поселения Большешадинский сельсовет муниципального района Мишкинский  район</w:t>
      </w:r>
    </w:p>
    <w:p w:rsidR="003B12E7" w:rsidRPr="003B12E7" w:rsidRDefault="003B12E7" w:rsidP="003B12E7">
      <w:pPr>
        <w:spacing w:after="6306"/>
        <w:ind w:right="316"/>
        <w:jc w:val="center"/>
        <w:rPr>
          <w:rFonts w:ascii="Times New Roman" w:hAnsi="Times New Roman" w:cs="Times New Roman"/>
        </w:rPr>
      </w:pPr>
      <w:r w:rsidRPr="003B12E7">
        <w:rPr>
          <w:rFonts w:ascii="Times New Roman" w:hAnsi="Times New Roman" w:cs="Times New Roman"/>
          <w:sz w:val="36"/>
        </w:rPr>
        <w:t>Республики Башкортостан на 2018-2030 годы</w:t>
      </w:r>
    </w:p>
    <w:p w:rsidR="003B12E7" w:rsidRPr="003B12E7" w:rsidRDefault="003B12E7" w:rsidP="003B12E7">
      <w:pPr>
        <w:spacing w:after="64" w:line="256" w:lineRule="auto"/>
        <w:ind w:left="500" w:hanging="10"/>
        <w:jc w:val="center"/>
        <w:rPr>
          <w:rFonts w:ascii="Times New Roman" w:hAnsi="Times New Roman" w:cs="Times New Roman"/>
          <w:sz w:val="28"/>
        </w:rPr>
      </w:pPr>
    </w:p>
    <w:p w:rsidR="003B12E7" w:rsidRPr="003B12E7" w:rsidRDefault="003B12E7" w:rsidP="003B12E7">
      <w:pPr>
        <w:spacing w:after="64" w:line="256" w:lineRule="auto"/>
        <w:ind w:left="500" w:hanging="10"/>
        <w:jc w:val="center"/>
        <w:rPr>
          <w:rFonts w:ascii="Times New Roman" w:hAnsi="Times New Roman" w:cs="Times New Roman"/>
          <w:sz w:val="24"/>
        </w:rPr>
      </w:pPr>
      <w:r w:rsidRPr="003B12E7">
        <w:rPr>
          <w:rFonts w:ascii="Times New Roman" w:hAnsi="Times New Roman" w:cs="Times New Roman"/>
          <w:sz w:val="28"/>
        </w:rPr>
        <w:t>2018 г.</w:t>
      </w:r>
    </w:p>
    <w:p w:rsidR="003B12E7" w:rsidRPr="003B12E7" w:rsidRDefault="003B12E7" w:rsidP="003B12E7">
      <w:pPr>
        <w:pStyle w:val="1"/>
        <w:spacing w:after="0" w:line="276" w:lineRule="auto"/>
        <w:ind w:left="749" w:right="533"/>
        <w:rPr>
          <w:szCs w:val="28"/>
          <w:lang w:val="ru-RU"/>
        </w:rPr>
      </w:pPr>
      <w:r w:rsidRPr="003B12E7">
        <w:rPr>
          <w:szCs w:val="28"/>
          <w:lang w:val="ru-RU"/>
        </w:rPr>
        <w:lastRenderedPageBreak/>
        <w:t>Оглавление</w:t>
      </w:r>
    </w:p>
    <w:p w:rsidR="003B12E7" w:rsidRPr="003B12E7" w:rsidRDefault="003B12E7" w:rsidP="003B12E7">
      <w:pPr>
        <w:rPr>
          <w:rFonts w:ascii="Times New Roman" w:hAnsi="Times New Roman" w:cs="Times New Roman"/>
          <w:lang w:eastAsia="en-US"/>
        </w:rPr>
      </w:pPr>
    </w:p>
    <w:p w:rsidR="003B12E7" w:rsidRPr="003B12E7" w:rsidRDefault="003B12E7" w:rsidP="003B12E7">
      <w:pPr>
        <w:spacing w:after="0"/>
        <w:ind w:left="154" w:firstLine="264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СОВЕТ</w:t>
      </w:r>
    </w:p>
    <w:p w:rsidR="003B12E7" w:rsidRPr="003B12E7" w:rsidRDefault="003B12E7" w:rsidP="003B12E7">
      <w:pPr>
        <w:spacing w:after="0"/>
        <w:ind w:left="154" w:firstLine="264"/>
        <w:rPr>
          <w:rFonts w:ascii="Times New Roman" w:hAnsi="Times New Roman" w:cs="Times New Roman"/>
          <w:sz w:val="28"/>
          <w:szCs w:val="28"/>
        </w:rPr>
      </w:pPr>
    </w:p>
    <w:p w:rsidR="003B12E7" w:rsidRPr="003B12E7" w:rsidRDefault="003B12E7" w:rsidP="003B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 I. Паспорт программы</w:t>
      </w:r>
    </w:p>
    <w:p w:rsidR="003B12E7" w:rsidRPr="003B12E7" w:rsidRDefault="003B12E7" w:rsidP="003B12E7">
      <w:pPr>
        <w:spacing w:after="0"/>
        <w:ind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 II. Общие положения</w:t>
      </w:r>
    </w:p>
    <w:p w:rsidR="003B12E7" w:rsidRPr="003B12E7" w:rsidRDefault="003B12E7" w:rsidP="003B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 2.1. Основные понятия, термины и определения</w:t>
      </w:r>
    </w:p>
    <w:p w:rsidR="003B12E7" w:rsidRPr="003B12E7" w:rsidRDefault="003B12E7" w:rsidP="003B12E7">
      <w:pPr>
        <w:spacing w:after="0"/>
        <w:ind w:left="95"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2.2. Содержание проблемы и обоснование ее решения программными методами</w:t>
      </w:r>
    </w:p>
    <w:p w:rsidR="003B12E7" w:rsidRPr="003B12E7" w:rsidRDefault="003B12E7" w:rsidP="003B12E7">
      <w:pPr>
        <w:spacing w:after="0"/>
        <w:ind w:left="100" w:right="33" w:hanging="5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Ш. Характеристика существующего состояния социальной инфраструктуры Сельского поселения Большешадинский сельсовет</w:t>
      </w:r>
    </w:p>
    <w:p w:rsidR="003B12E7" w:rsidRPr="003B12E7" w:rsidRDefault="003B12E7" w:rsidP="003B12E7">
      <w:pPr>
        <w:spacing w:after="0"/>
        <w:ind w:left="95"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3.1. Социально-экономическое состояние Сельского поселения Большешадинский сельсовет</w:t>
      </w:r>
    </w:p>
    <w:p w:rsidR="003B12E7" w:rsidRPr="003B12E7" w:rsidRDefault="003B12E7" w:rsidP="003B12E7">
      <w:pPr>
        <w:spacing w:after="0"/>
        <w:ind w:left="95"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3.2. Технико-экономическая характеристика социальной инфраструктуры Сельского поселения Большешадинский сельсовет                                                 </w:t>
      </w:r>
    </w:p>
    <w:p w:rsidR="003B12E7" w:rsidRPr="003B12E7" w:rsidRDefault="003B12E7" w:rsidP="003B12E7">
      <w:pPr>
        <w:spacing w:after="0"/>
        <w:ind w:left="95"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3.3 Прогнозируемый спрос на услуги социальной инфраструктуры </w:t>
      </w:r>
    </w:p>
    <w:p w:rsidR="003B12E7" w:rsidRPr="003B12E7" w:rsidRDefault="003B12E7" w:rsidP="003B12E7">
      <w:pPr>
        <w:spacing w:after="0"/>
        <w:ind w:left="95" w:right="33" w:firstLine="5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 xml:space="preserve">З.4. Оценка нормативно-правовой базы, необходимой </w:t>
      </w:r>
      <w:r w:rsidRPr="003B12E7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3B12E7">
        <w:rPr>
          <w:rFonts w:ascii="Times New Roman" w:hAnsi="Times New Roman" w:cs="Times New Roman"/>
          <w:sz w:val="28"/>
          <w:szCs w:val="28"/>
        </w:rPr>
        <w:t>функционирования и развития социальной инфраструктуры</w:t>
      </w:r>
    </w:p>
    <w:p w:rsidR="003B12E7" w:rsidRPr="003B12E7" w:rsidRDefault="003B12E7" w:rsidP="003B12E7">
      <w:pPr>
        <w:spacing w:after="0"/>
        <w:ind w:left="82" w:hanging="10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IV. Перечень мероприятий</w:t>
      </w:r>
    </w:p>
    <w:p w:rsidR="003B12E7" w:rsidRPr="003B12E7" w:rsidRDefault="003B12E7" w:rsidP="003B12E7">
      <w:pPr>
        <w:spacing w:after="0"/>
        <w:ind w:left="95" w:right="33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V. Оценка объемов и источников финансирования</w:t>
      </w:r>
    </w:p>
    <w:p w:rsidR="003B12E7" w:rsidRPr="003B12E7" w:rsidRDefault="003B12E7" w:rsidP="003B12E7">
      <w:pPr>
        <w:spacing w:after="0"/>
        <w:ind w:left="95" w:right="33" w:firstLine="14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VI.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3B12E7" w:rsidRPr="003B12E7" w:rsidRDefault="003B12E7" w:rsidP="003B12E7">
      <w:pPr>
        <w:numPr>
          <w:ilvl w:val="0"/>
          <w:numId w:val="1"/>
        </w:numPr>
        <w:spacing w:after="0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Оценка эффективности мероприятий</w:t>
      </w:r>
    </w:p>
    <w:p w:rsidR="003B12E7" w:rsidRPr="003B12E7" w:rsidRDefault="003B12E7" w:rsidP="003B12E7">
      <w:pPr>
        <w:numPr>
          <w:ilvl w:val="0"/>
          <w:numId w:val="1"/>
        </w:numPr>
        <w:spacing w:after="0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3B12E7">
        <w:rPr>
          <w:rFonts w:ascii="Times New Roman" w:hAnsi="Times New Roman" w:cs="Times New Roman"/>
          <w:sz w:val="28"/>
          <w:szCs w:val="28"/>
        </w:rPr>
        <w:t>Предложения по совершенствованию нормативно-правового и информационного обеспечения</w:t>
      </w:r>
    </w:p>
    <w:p w:rsidR="003B12E7" w:rsidRP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  <w:szCs w:val="24"/>
        </w:rPr>
      </w:pPr>
    </w:p>
    <w:p w:rsidR="003B12E7" w:rsidRP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P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P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P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P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P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P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P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Pr="003B12E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30"/>
        </w:rPr>
      </w:pPr>
    </w:p>
    <w:p w:rsidR="003B12E7" w:rsidRPr="00662127" w:rsidRDefault="003B12E7" w:rsidP="003B12E7">
      <w:pPr>
        <w:spacing w:after="47" w:line="220" w:lineRule="auto"/>
        <w:ind w:left="2693" w:hanging="10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1. ПАСПОРТ ПРОГРАММЫ</w:t>
      </w:r>
    </w:p>
    <w:tbl>
      <w:tblPr>
        <w:tblW w:w="9319" w:type="dxa"/>
        <w:tblInd w:w="-74" w:type="dxa"/>
        <w:tblCellMar>
          <w:top w:w="53" w:type="dxa"/>
          <w:left w:w="31" w:type="dxa"/>
          <w:right w:w="94" w:type="dxa"/>
        </w:tblCellMar>
        <w:tblLook w:val="04A0"/>
      </w:tblPr>
      <w:tblGrid>
        <w:gridCol w:w="3014"/>
        <w:gridCol w:w="6305"/>
      </w:tblGrid>
      <w:tr w:rsidR="003B12E7" w:rsidRPr="00662127" w:rsidTr="00A51F7B">
        <w:trPr>
          <w:trHeight w:val="1550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1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2" w:lineRule="auto"/>
              <w:ind w:lef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Сельского поселения Большешадинский сельсовет муниципального района Мишкинский  район Республики Башкортостан на 2018-2030 годы далее — Программа</w:t>
            </w:r>
          </w:p>
        </w:tc>
      </w:tr>
      <w:tr w:rsidR="003B12E7" w:rsidRPr="00662127" w:rsidTr="00A51F7B">
        <w:trPr>
          <w:trHeight w:val="2761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1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tabs>
                <w:tab w:val="center" w:pos="3367"/>
                <w:tab w:val="right" w:pos="5775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Градостроительный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  <w:t>кодекс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  <w:t>Российской</w:t>
            </w:r>
          </w:p>
          <w:p w:rsidR="003B12E7" w:rsidRPr="00662127" w:rsidRDefault="003B12E7" w:rsidP="003B12E7">
            <w:pPr>
              <w:spacing w:line="25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</w:p>
          <w:p w:rsidR="003B12E7" w:rsidRPr="00662127" w:rsidRDefault="003B12E7" w:rsidP="003B12E7">
            <w:pPr>
              <w:spacing w:line="256" w:lineRule="auto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B12E7" w:rsidRPr="00662127" w:rsidTr="00A51F7B">
        <w:trPr>
          <w:trHeight w:val="1548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after="2" w:line="242" w:lineRule="auto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Башкортостан.</w:t>
            </w:r>
          </w:p>
          <w:p w:rsidR="003B12E7" w:rsidRPr="00662127" w:rsidRDefault="003B12E7" w:rsidP="003B12E7">
            <w:pPr>
              <w:spacing w:line="256" w:lineRule="auto"/>
              <w:ind w:left="149" w:hanging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452345, Республика Башкортостан, Мишкинский район д.Большие Шады, ул.Али Карная,д.7</w:t>
            </w:r>
          </w:p>
        </w:tc>
      </w:tr>
      <w:tr w:rsidR="003B12E7" w:rsidRPr="00662127" w:rsidTr="00A51F7B">
        <w:trPr>
          <w:trHeight w:val="9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3B12E7" w:rsidRPr="00662127" w:rsidRDefault="003B12E7" w:rsidP="003B12E7">
            <w:pPr>
              <w:spacing w:line="256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" w:right="1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Большешадинский сельсовет муниципального района Мишкинский  район Республики Башкортостан</w:t>
            </w:r>
          </w:p>
        </w:tc>
      </w:tr>
      <w:tr w:rsidR="003B12E7" w:rsidRPr="00662127" w:rsidTr="00A51F7B">
        <w:trPr>
          <w:trHeight w:val="1360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2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49" w:lineRule="auto"/>
              <w:ind w:righ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комплексное развитие социальной инфраструктуры сельского поселения Большешадинский сельсовет муниципального района Мишкинский район Республики Башкортостан, обеспечивающее доступность объектов социальной инфраструктуры для населения. Задачи Программы: обеспечение безопасности, качества и эффективности использования населением объектов социальной инфраструктуры; сбалансированное и перспективное развитие социальной инфраструктуры; эффективность 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действующей социальной инфраструктуры.</w:t>
            </w:r>
          </w:p>
        </w:tc>
      </w:tr>
      <w:tr w:rsidR="003B12E7" w:rsidRPr="00662127" w:rsidTr="00A51F7B">
        <w:trPr>
          <w:trHeight w:val="1544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Целевые индикаторы реализации Программы:</w:t>
            </w:r>
          </w:p>
          <w:p w:rsidR="003B12E7" w:rsidRPr="00662127" w:rsidRDefault="003B12E7" w:rsidP="003B12E7">
            <w:pPr>
              <w:spacing w:line="254" w:lineRule="auto"/>
              <w:ind w:lef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-эффективность использования действующих помещений культурно-массовых мероприятий;</w:t>
            </w:r>
          </w:p>
          <w:p w:rsidR="003B12E7" w:rsidRPr="00662127" w:rsidRDefault="003B12E7" w:rsidP="003B12E7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вместимость библиотек;</w:t>
            </w:r>
          </w:p>
        </w:tc>
      </w:tr>
    </w:tbl>
    <w:p w:rsidR="003B12E7" w:rsidRPr="00662127" w:rsidRDefault="003B12E7" w:rsidP="003B12E7">
      <w:pPr>
        <w:jc w:val="both"/>
        <w:rPr>
          <w:rFonts w:ascii="Times New Roman" w:hAnsi="Times New Roman" w:cs="Times New Roman"/>
          <w:sz w:val="28"/>
          <w:szCs w:val="28"/>
        </w:rPr>
        <w:sectPr w:rsidR="003B12E7" w:rsidRPr="00662127" w:rsidSect="006621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985" w:bottom="1282" w:left="1671" w:header="720" w:footer="720" w:gutter="0"/>
          <w:cols w:space="720"/>
        </w:sectPr>
      </w:pPr>
    </w:p>
    <w:tbl>
      <w:tblPr>
        <w:tblpPr w:leftFromText="180" w:rightFromText="180" w:vertAnchor="text" w:horzAnchor="margin" w:tblpY="-514"/>
        <w:tblW w:w="9240" w:type="dxa"/>
        <w:tblCellMar>
          <w:top w:w="48" w:type="dxa"/>
          <w:left w:w="26" w:type="dxa"/>
          <w:right w:w="104" w:type="dxa"/>
        </w:tblCellMar>
        <w:tblLook w:val="04A0"/>
      </w:tblPr>
      <w:tblGrid>
        <w:gridCol w:w="2892"/>
        <w:gridCol w:w="6348"/>
      </w:tblGrid>
      <w:tr w:rsidR="003B12E7" w:rsidRPr="00662127" w:rsidTr="008737C9">
        <w:trPr>
          <w:trHeight w:val="3689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  <w:t>спортивных площадок и сооружений;</w:t>
            </w:r>
          </w:p>
          <w:p w:rsidR="003B12E7" w:rsidRPr="00662127" w:rsidRDefault="003B12E7" w:rsidP="003B12E7">
            <w:pPr>
              <w:spacing w:line="25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площадь спортивных залов.</w:t>
            </w:r>
          </w:p>
          <w:p w:rsidR="003B12E7" w:rsidRPr="00662127" w:rsidRDefault="003B12E7" w:rsidP="003B12E7">
            <w:pPr>
              <w:spacing w:line="273" w:lineRule="auto"/>
              <w:ind w:left="61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 концу реализации программных мероприятий предполагается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  <w:t>достижение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  <w:t>следующих результатов:</w:t>
            </w:r>
          </w:p>
          <w:p w:rsidR="003B12E7" w:rsidRPr="00662127" w:rsidRDefault="003B12E7" w:rsidP="003B12E7">
            <w:pPr>
              <w:spacing w:line="256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помещений для культурно-массовых мероприятий;</w:t>
            </w:r>
          </w:p>
          <w:p w:rsidR="003B12E7" w:rsidRPr="00662127" w:rsidRDefault="003B12E7" w:rsidP="003B12E7">
            <w:pPr>
              <w:spacing w:line="256" w:lineRule="auto"/>
              <w:ind w:left="6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Количество книг в библиотеках, 17,5 тыс.ед. хранения; количество спортивных площадок и сооружений- 2 ед..</w:t>
            </w:r>
          </w:p>
        </w:tc>
      </w:tr>
      <w:tr w:rsidR="003B12E7" w:rsidRPr="00662127" w:rsidTr="008737C9">
        <w:trPr>
          <w:trHeight w:val="62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58" w:hanging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Программы:2018-2030 годы.</w:t>
            </w:r>
          </w:p>
        </w:tc>
      </w:tr>
      <w:tr w:rsidR="003B12E7" w:rsidRPr="00662127" w:rsidTr="008737C9">
        <w:trPr>
          <w:trHeight w:val="1234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Подпрограммы и мероприятия Программы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Ремонт существующих объектов, обеспечение транспортной доступности объектов социальной инфраструктуры</w:t>
            </w:r>
          </w:p>
        </w:tc>
      </w:tr>
      <w:tr w:rsidR="003B12E7" w:rsidRPr="00662127" w:rsidTr="008737C9">
        <w:trPr>
          <w:trHeight w:val="3108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- 00,00;</w:t>
            </w:r>
          </w:p>
          <w:p w:rsidR="003B12E7" w:rsidRPr="00662127" w:rsidRDefault="003B12E7" w:rsidP="003B12E7">
            <w:pPr>
              <w:spacing w:line="256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района — 0,00;</w:t>
            </w:r>
          </w:p>
          <w:p w:rsidR="003B12E7" w:rsidRPr="00662127" w:rsidRDefault="003B12E7" w:rsidP="003B12E7">
            <w:pPr>
              <w:spacing w:line="256" w:lineRule="auto"/>
              <w:ind w:left="85" w:right="114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Средства бюджета Сельского поселения Большешадинский сельсовет- 110,00 тыс. руб; Внебюджетные источники — 0,00. Всего по Программе - 110,0тыс. руб; в 2018 г. - 10,0 тыс. руб; в 2019 г. - 10,0 тыс. руб; в 2020 г. - 10,0 тыс. руб; в 2021 г. - 15,0 тыс. руб; в 2022 г. - 15,0 тыс. руб; в 2023-2030 гг. - 50,0тыс. р.</w:t>
            </w:r>
          </w:p>
        </w:tc>
      </w:tr>
      <w:tr w:rsidR="003B12E7" w:rsidRPr="00662127" w:rsidTr="008737C9">
        <w:trPr>
          <w:trHeight w:val="12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04" w:right="950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 культуры  и спорта.</w:t>
            </w:r>
          </w:p>
        </w:tc>
      </w:tr>
    </w:tbl>
    <w:p w:rsidR="003B12E7" w:rsidRPr="00662127" w:rsidRDefault="003B12E7" w:rsidP="003B12E7">
      <w:pPr>
        <w:pStyle w:val="1"/>
        <w:spacing w:after="0" w:line="264" w:lineRule="auto"/>
        <w:ind w:left="0" w:right="0" w:firstLine="0"/>
        <w:jc w:val="both"/>
        <w:rPr>
          <w:szCs w:val="28"/>
          <w:lang w:val="ru-RU"/>
        </w:rPr>
      </w:pPr>
    </w:p>
    <w:p w:rsidR="003B12E7" w:rsidRPr="00662127" w:rsidRDefault="003B12E7" w:rsidP="003B12E7">
      <w:pPr>
        <w:pStyle w:val="1"/>
        <w:spacing w:after="266" w:line="264" w:lineRule="auto"/>
        <w:ind w:left="749" w:right="0"/>
        <w:jc w:val="both"/>
        <w:rPr>
          <w:szCs w:val="28"/>
          <w:lang w:val="ru-RU"/>
        </w:rPr>
      </w:pPr>
      <w:r w:rsidRPr="00662127">
        <w:rPr>
          <w:szCs w:val="28"/>
        </w:rPr>
        <w:t>II</w:t>
      </w:r>
      <w:r w:rsidRPr="00662127">
        <w:rPr>
          <w:szCs w:val="28"/>
          <w:lang w:val="ru-RU"/>
        </w:rPr>
        <w:t>. ОБЩИЕ ПОЛОЖЕНИЯ</w:t>
      </w:r>
    </w:p>
    <w:p w:rsidR="003B12E7" w:rsidRPr="00662127" w:rsidRDefault="003B12E7" w:rsidP="003B12E7">
      <w:pPr>
        <w:spacing w:after="37"/>
        <w:ind w:left="178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целей, задач и мероприятий, направленных на повышение уровня доступности и обеспеченности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объектов социальной инфраструктуры населения, а также качества и безопасности использования объектов Сельского поселения Большешадинский сельсовет(далее — Сельское поселение).</w:t>
      </w:r>
    </w:p>
    <w:p w:rsidR="003B12E7" w:rsidRPr="00662127" w:rsidRDefault="003B12E7" w:rsidP="003B12E7">
      <w:pPr>
        <w:ind w:left="168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 Большешадинский сельсовет.</w:t>
      </w:r>
    </w:p>
    <w:p w:rsidR="003B12E7" w:rsidRPr="00662127" w:rsidRDefault="003B12E7" w:rsidP="003B12E7">
      <w:pPr>
        <w:ind w:left="158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B12E7" w:rsidRPr="00662127" w:rsidRDefault="003B12E7" w:rsidP="003B12E7">
      <w:pPr>
        <w:spacing w:after="50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Большешадинский сельсовет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9" name="Picture 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>доступные для потенциала территории, соответствующие географическому, демографическому, экономическому, социально-культурному потенциалу, перспективные и актуальные для населения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 и решению социальных проблем.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Программа разработана в</w:t>
      </w:r>
      <w:r w:rsidRPr="00662127">
        <w:rPr>
          <w:rFonts w:ascii="Times New Roman" w:hAnsi="Times New Roman" w:cs="Times New Roman"/>
          <w:sz w:val="28"/>
          <w:szCs w:val="28"/>
        </w:rPr>
        <w:tab/>
        <w:t>соответствии со</w:t>
      </w:r>
      <w:r w:rsidRPr="00662127">
        <w:rPr>
          <w:rFonts w:ascii="Times New Roman" w:hAnsi="Times New Roman" w:cs="Times New Roman"/>
          <w:sz w:val="28"/>
          <w:szCs w:val="28"/>
        </w:rPr>
        <w:tab/>
        <w:t>следующими нормативными правовыми актами: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 190-ФЗ,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28.12.2010 № 517 «О Порядке принятия решений о разработке долгосрочных целевых программ Республики Башкортостан, их формирования и реализации».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программа комплексного развития социальной инфраструктуры поселения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разрабатывается и утверждается органами местного самоуправления поселения на основании утвержденного генерального плана поселения и должна обеспечивать сбалансированное, перспективное развитие инфраструктуры поселения в соответствии с потребностями в строительстве объектов социальной инфраструктуры местного значения. Таким образом, Программа направлена на повышение качества жизни населения, обеспечение доступности объектов здравоохранения, образования и культуры, создание условий для занятий спорта и здорового образа жизни.</w:t>
      </w:r>
    </w:p>
    <w:p w:rsidR="003B12E7" w:rsidRPr="00662127" w:rsidRDefault="003B12E7" w:rsidP="003B12E7">
      <w:pPr>
        <w:spacing w:after="309" w:line="252" w:lineRule="auto"/>
        <w:ind w:left="134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Результатом выполнения программных мероприятий является достижение нормативного уровня обеспеченности населения учреждениями образования, здравоохранения, культуры, физической культуры и спорта.</w:t>
      </w:r>
    </w:p>
    <w:p w:rsidR="003B12E7" w:rsidRPr="00662127" w:rsidRDefault="003B12E7" w:rsidP="003B12E7">
      <w:pPr>
        <w:spacing w:after="287" w:line="247" w:lineRule="auto"/>
        <w:ind w:left="2055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2.1. Основные понятия, термины и определения</w:t>
      </w:r>
    </w:p>
    <w:p w:rsidR="003B12E7" w:rsidRPr="00662127" w:rsidRDefault="003B12E7" w:rsidP="003B12E7">
      <w:pPr>
        <w:spacing w:after="39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Программа комплексного развития социальной инфраструктуры Сельского поселения - документ, устанавливающий перечень мероприятий по проектированию, строительству, реконструкции объектов социальной инфраструктуры местного значения Сельского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 1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" cy="28575"/>
            <wp:effectExtent l="19050" t="0" r="9525" b="0"/>
            <wp:docPr id="48" name="Picture 1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E7" w:rsidRPr="00662127" w:rsidRDefault="003B12E7" w:rsidP="003B12E7">
      <w:pPr>
        <w:spacing w:after="5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основные понятия: строительство - создание зданий, строений, сооружений (в том числе на месте сносимых объектов капитального строительства); текущий ремонт - ремонт с целью восстановления исправности (работоспособности), а также поддержания эксплуатационных показателей; 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</w:t>
      </w:r>
      <w:r w:rsidRPr="00662127">
        <w:rPr>
          <w:rFonts w:ascii="Times New Roman" w:hAnsi="Times New Roman" w:cs="Times New Roman"/>
          <w:sz w:val="28"/>
          <w:szCs w:val="28"/>
        </w:rPr>
        <w:tab/>
        <w:t>влияние</w:t>
      </w:r>
      <w:r w:rsidRPr="00662127">
        <w:rPr>
          <w:rFonts w:ascii="Times New Roman" w:hAnsi="Times New Roman" w:cs="Times New Roman"/>
          <w:sz w:val="28"/>
          <w:szCs w:val="28"/>
        </w:rPr>
        <w:tab/>
        <w:t>на</w:t>
      </w:r>
      <w:r w:rsidRPr="00662127">
        <w:rPr>
          <w:rFonts w:ascii="Times New Roman" w:hAnsi="Times New Roman" w:cs="Times New Roman"/>
          <w:sz w:val="28"/>
          <w:szCs w:val="28"/>
        </w:rPr>
        <w:tab/>
        <w:t>социально-экономическое</w:t>
      </w:r>
      <w:r w:rsidRPr="00662127">
        <w:rPr>
          <w:rFonts w:ascii="Times New Roman" w:hAnsi="Times New Roman" w:cs="Times New Roman"/>
          <w:sz w:val="28"/>
          <w:szCs w:val="28"/>
        </w:rPr>
        <w:tab/>
        <w:t>развитие муниципальных районов, поселений, городских округов;</w:t>
      </w:r>
    </w:p>
    <w:p w:rsidR="003B12E7" w:rsidRPr="00662127" w:rsidRDefault="003B12E7" w:rsidP="003B12E7">
      <w:pPr>
        <w:spacing w:after="304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662127">
        <w:rPr>
          <w:rFonts w:ascii="Times New Roman" w:hAnsi="Times New Roman" w:cs="Times New Roman"/>
          <w:sz w:val="28"/>
          <w:szCs w:val="28"/>
        </w:rPr>
        <w:tab/>
        <w:t>комплексного</w:t>
      </w:r>
      <w:r w:rsidRPr="00662127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662127">
        <w:rPr>
          <w:rFonts w:ascii="Times New Roman" w:hAnsi="Times New Roman" w:cs="Times New Roman"/>
          <w:sz w:val="28"/>
          <w:szCs w:val="28"/>
        </w:rPr>
        <w:tab/>
        <w:t>социальной инфраструктуры Сельского поселения содержит графики выполнения мероприятий, предусмотренных указанной программе.</w:t>
      </w:r>
    </w:p>
    <w:p w:rsidR="003B12E7" w:rsidRPr="00662127" w:rsidRDefault="003B12E7" w:rsidP="003B12E7">
      <w:pPr>
        <w:spacing w:after="298" w:line="247" w:lineRule="auto"/>
        <w:ind w:left="2966" w:hanging="131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2.2. Содержание проблемы и обоснование ее решения программными методами</w:t>
      </w:r>
    </w:p>
    <w:p w:rsidR="003B12E7" w:rsidRPr="00662127" w:rsidRDefault="003B12E7" w:rsidP="003B12E7">
      <w:pPr>
        <w:ind w:left="95" w:right="139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Социальная инфраструктура система,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( Градостроительный кодекс Российской Федерации» от 29.12.2004 № 190-ФЗ) которых направлена на удовлетворение потребностей граждан, соответствующих установленным показателям качества жизни. Социальная инфраструктура объединяет здравоохранение, образование, культуру и искусство, физкультуру и спорт.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Функции социальной инфраструктуры определяются целями социально-экономического развития Сельского поселения и направлены на создание благоприятных условий для проживания, гармоничное воспитание и развитие личности, профилактику преступности, повышение привлекательности Сельского поселения для инвесторов. К наиболее значимым функциям относятся:</w:t>
      </w:r>
    </w:p>
    <w:p w:rsidR="003B12E7" w:rsidRPr="00662127" w:rsidRDefault="003B12E7" w:rsidP="003B12E7">
      <w:pPr>
        <w:numPr>
          <w:ilvl w:val="0"/>
          <w:numId w:val="2"/>
        </w:numPr>
        <w:spacing w:after="0" w:line="256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удовлетворение инфраструктурных потребностей населения;</w:t>
      </w:r>
    </w:p>
    <w:p w:rsidR="003B12E7" w:rsidRPr="00662127" w:rsidRDefault="003B12E7" w:rsidP="003B12E7">
      <w:pPr>
        <w:numPr>
          <w:ilvl w:val="0"/>
          <w:numId w:val="2"/>
        </w:numPr>
        <w:spacing w:after="1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3B12E7" w:rsidRPr="00662127" w:rsidRDefault="003B12E7" w:rsidP="003B12E7">
      <w:pPr>
        <w:numPr>
          <w:ilvl w:val="0"/>
          <w:numId w:val="2"/>
        </w:numPr>
        <w:spacing w:after="1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улучшение и сохранение физического здоровья населения;</w:t>
      </w:r>
    </w:p>
    <w:p w:rsidR="003B12E7" w:rsidRPr="00662127" w:rsidRDefault="003B12E7" w:rsidP="003B12E7">
      <w:pPr>
        <w:numPr>
          <w:ilvl w:val="0"/>
          <w:numId w:val="2"/>
        </w:numPr>
        <w:spacing w:after="40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обеспечение условий для культурного и нравственного развития личности;</w:t>
      </w:r>
    </w:p>
    <w:p w:rsidR="003B12E7" w:rsidRPr="00662127" w:rsidRDefault="003B12E7" w:rsidP="003B12E7">
      <w:pPr>
        <w:numPr>
          <w:ilvl w:val="0"/>
          <w:numId w:val="2"/>
        </w:numPr>
        <w:spacing w:after="43" w:line="252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создание культурной сферы жизнедеятельности человека;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7" name="Picture 1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дошкольного и среднего образования.</w:t>
      </w:r>
    </w:p>
    <w:p w:rsidR="003B12E7" w:rsidRPr="00662127" w:rsidRDefault="003B12E7" w:rsidP="003B12E7">
      <w:pPr>
        <w:spacing w:after="37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Наличие объектов социальной инфраструктуры и их качество напрямую оказывает влияние на развитие отдельной личности и общества в целом, так как социальная инфраструктура включает в себя фундаментальные сферы: образование, здравоохранение, физическая культура, спорт, культура и искусство. Отсутствие и неудовлетворительное качество социальной инфраструктуры влечет за собой серьезные проблемы, такие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как: миграционный отток населения, преступность, домашнее насилие, безработица, низкий уровень качества жизни, малая продолжительность жизни, алкоголизм, низкий уровень образованности граждан. Вышеперечисленные проблемы препятствуют благоприятному развитию общества и сельского поселения, в связи с чем определена значимость данной программы.</w:t>
      </w:r>
    </w:p>
    <w:p w:rsidR="003B12E7" w:rsidRPr="00662127" w:rsidRDefault="003B12E7" w:rsidP="003B12E7">
      <w:pPr>
        <w:spacing w:after="43"/>
        <w:ind w:left="95" w:right="1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Программно-целевой метод способствует планомерному решению существующих проблем путем создания и совершенствования объектов социальной инфраструктуры.</w:t>
      </w:r>
    </w:p>
    <w:p w:rsidR="003B12E7" w:rsidRPr="00662127" w:rsidRDefault="003B12E7" w:rsidP="003B12E7">
      <w:pPr>
        <w:ind w:left="95" w:right="11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Прогноз развития социальной инфраструктуры базируется на результатах анализа демографической ситуации, процессов рождаемости и смертности, миграции населения, уровня образованности, структуры населения, образа жизни граждан.</w:t>
      </w:r>
    </w:p>
    <w:p w:rsidR="003B12E7" w:rsidRPr="00662127" w:rsidRDefault="003B12E7" w:rsidP="003B12E7">
      <w:pPr>
        <w:spacing w:after="43"/>
        <w:ind w:left="95" w:right="12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Таким образом, характеристика социальной инфраструктуры отражает социально-экономическую ситуацию в Сельском поселении и определяет дальнейшее состояние экономики и формирование общества.</w:t>
      </w:r>
    </w:p>
    <w:p w:rsidR="003B12E7" w:rsidRPr="00662127" w:rsidRDefault="003B12E7" w:rsidP="003B12E7">
      <w:pPr>
        <w:spacing w:after="61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Основным направлением муниципальной политики в сфере социальной инфраструктуры Сельского поселения  является создание условий для повышения уровня доступности объектов социальной инфраструктуры и обеспеченности граждан данными объектами.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Обеспечение населения Сельского поселения Большешадинский сельсовет социальной инфраструктурой— одна из важнейших задач, решение которой необходимо для повышения качества жизни населения и устойчивого развития экономики Сельского поселения.</w:t>
      </w:r>
    </w:p>
    <w:p w:rsidR="003B12E7" w:rsidRPr="00662127" w:rsidRDefault="003B12E7" w:rsidP="003B12E7">
      <w:pPr>
        <w:ind w:left="95" w:right="9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Решение проблемы носит комплексный характер, а реализация мероприятий по улучшению качества объектов и перспективному  строительству новых инфраструктурных объектов возможно только при взаимодействии органов власти на всех уровнях, а также при  софинансировании  расходов на реализацию мероприятий.</w:t>
      </w:r>
    </w:p>
    <w:p w:rsidR="003B12E7" w:rsidRPr="00662127" w:rsidRDefault="003B12E7" w:rsidP="003B12E7">
      <w:pPr>
        <w:spacing w:after="43"/>
        <w:ind w:left="95" w:right="11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Для системного решения поставленных задач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средств, в том числе федеральных, а также привлечения инвестиций  из  внебюджетных источников.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Необходимость использования программно-целевого метода для реализации программы комплексного развития социальной инфраструктуры Сельского поселения обусловлена тем, что проблемы:</w:t>
      </w:r>
    </w:p>
    <w:p w:rsidR="003B12E7" w:rsidRPr="00662127" w:rsidRDefault="003B12E7" w:rsidP="003B12E7">
      <w:pPr>
        <w:spacing w:after="48" w:line="252" w:lineRule="auto"/>
        <w:ind w:left="57" w:right="13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имеют комплексный характер и осложняются с каждым годом, а стоимость ремонтных работ и реконструкции объектов увеличиваются в разы; носят межотраслевой и межведомственный характер и не могут быть решены без участия органов местного самоуправления; требуют взаимодействия органов власти на всех уровнях, а также концентрации финансовых и технических ресурсов; не могут быть решены в пределах одного финансового года и требуют значительных бюджетных расходов на протяжении нескольких лет; требуют совершенствования нормативно-правовой базы, проведения единой политики, направленной на внедрение наиболее прогрессивных производственных технологий использования нового оборудования и инвентаря.</w:t>
      </w:r>
    </w:p>
    <w:p w:rsidR="003B12E7" w:rsidRPr="00662127" w:rsidRDefault="003B12E7" w:rsidP="003B12E7">
      <w:pPr>
        <w:ind w:left="14" w:right="16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Таким образом, реализация Программы осуществляется через систему программных мероприятий разрабатываемых муниципальных программ Сельского поселения Большешадинский сельсовет, а также с учетом государственных проектов и программ, реализуемых на территории Сельского поселения.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водоснабжение, электроснабжение, теплоснабжение.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Объекты социальной инфраструктуры должны быть обеспечены коммунальной инфраструктурой в целях осуществления своей деятельности и предоставления качественных услуг.</w:t>
      </w:r>
    </w:p>
    <w:p w:rsidR="003B12E7" w:rsidRPr="00662127" w:rsidRDefault="003B12E7" w:rsidP="003B12E7">
      <w:pPr>
        <w:spacing w:after="49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Одним из основополагающих условий развития Сельского поселения является комплексное развитие систем жизнеобеспечения сельского поселения Большешадинский сельсовет. Разработка основных мероприятий Программы предусматривает проведение анализа и оценки социально-экономического и территориального развития Сельского поселения.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развития проводится по следующим направлениям:</w:t>
      </w:r>
    </w:p>
    <w:p w:rsidR="003B12E7" w:rsidRPr="00662127" w:rsidRDefault="003B12E7" w:rsidP="003B12E7">
      <w:pPr>
        <w:numPr>
          <w:ilvl w:val="0"/>
          <w:numId w:val="3"/>
        </w:numPr>
        <w:spacing w:after="16" w:line="244" w:lineRule="auto"/>
        <w:ind w:right="33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состояние социальной инфраструктуры;</w:t>
      </w:r>
    </w:p>
    <w:p w:rsidR="003B12E7" w:rsidRPr="00662127" w:rsidRDefault="003B12E7" w:rsidP="003B12E7">
      <w:pPr>
        <w:numPr>
          <w:ilvl w:val="0"/>
          <w:numId w:val="3"/>
        </w:numPr>
        <w:spacing w:after="18" w:line="247" w:lineRule="auto"/>
        <w:ind w:right="33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демографическое развитие;</w:t>
      </w:r>
    </w:p>
    <w:p w:rsidR="003B12E7" w:rsidRPr="00662127" w:rsidRDefault="003B12E7" w:rsidP="003B12E7">
      <w:pPr>
        <w:numPr>
          <w:ilvl w:val="0"/>
          <w:numId w:val="3"/>
        </w:numPr>
        <w:spacing w:after="16" w:line="244" w:lineRule="auto"/>
        <w:ind w:right="33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перспективное строительство.</w:t>
      </w:r>
    </w:p>
    <w:p w:rsidR="003B12E7" w:rsidRPr="00662127" w:rsidRDefault="003B12E7" w:rsidP="003B12E7">
      <w:pPr>
        <w:ind w:left="931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 основным проблемам относятся:</w:t>
      </w:r>
    </w:p>
    <w:p w:rsidR="003B12E7" w:rsidRPr="00662127" w:rsidRDefault="003B12E7" w:rsidP="003B12E7">
      <w:pPr>
        <w:numPr>
          <w:ilvl w:val="0"/>
          <w:numId w:val="3"/>
        </w:numPr>
        <w:spacing w:after="29" w:line="252" w:lineRule="auto"/>
        <w:ind w:right="33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недостаточное развитие объектов социальной инфраструктуры;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6" name="Picture 16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ab/>
        <w:t>низкий уровень обеспеченности населения социальной инфраструктурой;</w:t>
      </w:r>
    </w:p>
    <w:p w:rsidR="003B12E7" w:rsidRPr="00662127" w:rsidRDefault="003B12E7" w:rsidP="003B12E7">
      <w:pPr>
        <w:numPr>
          <w:ilvl w:val="0"/>
          <w:numId w:val="3"/>
        </w:numPr>
        <w:spacing w:after="38" w:line="244" w:lineRule="auto"/>
        <w:ind w:right="33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недостаточный объем и качество предоставляемых услуг.</w:t>
      </w:r>
    </w:p>
    <w:p w:rsidR="003B12E7" w:rsidRPr="00662127" w:rsidRDefault="003B12E7" w:rsidP="003B12E7">
      <w:pPr>
        <w:spacing w:after="45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Программа направлена на обеспечение доступного и безопасного обслуживания населения, снижение износа объектов инфраструктуры, оснащением современным оборудованием с применением новых технологий.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Доступность</w:t>
      </w:r>
      <w:r w:rsidRPr="00662127">
        <w:rPr>
          <w:rFonts w:ascii="Times New Roman" w:hAnsi="Times New Roman" w:cs="Times New Roman"/>
          <w:sz w:val="28"/>
          <w:szCs w:val="28"/>
        </w:rPr>
        <w:tab/>
        <w:t>социальной</w:t>
      </w:r>
      <w:r w:rsidRPr="00662127">
        <w:rPr>
          <w:rFonts w:ascii="Times New Roman" w:hAnsi="Times New Roman" w:cs="Times New Roman"/>
          <w:sz w:val="28"/>
          <w:szCs w:val="28"/>
        </w:rPr>
        <w:tab/>
        <w:t>инфраструктуры</w:t>
      </w:r>
      <w:r w:rsidRPr="00662127">
        <w:rPr>
          <w:rFonts w:ascii="Times New Roman" w:hAnsi="Times New Roman" w:cs="Times New Roman"/>
          <w:sz w:val="28"/>
          <w:szCs w:val="28"/>
        </w:rPr>
        <w:tab/>
        <w:t>и</w:t>
      </w:r>
      <w:r w:rsidRPr="00662127">
        <w:rPr>
          <w:rFonts w:ascii="Times New Roman" w:hAnsi="Times New Roman" w:cs="Times New Roman"/>
          <w:sz w:val="28"/>
          <w:szCs w:val="28"/>
        </w:rPr>
        <w:tab/>
        <w:t>качество предоставляемых услуг является важной составляющей комфортности и безопасности жизнедеятельности граждан.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662127" w:rsidRDefault="003B12E7" w:rsidP="003B12E7">
      <w:pPr>
        <w:tabs>
          <w:tab w:val="center" w:pos="854"/>
          <w:tab w:val="right" w:pos="9106"/>
        </w:tabs>
        <w:spacing w:after="3" w:line="26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    Ш. ХАРАКТЕРИСТИКА СУЩЕСТВУЮЩЕГО СОСТОЯНИЯ</w:t>
      </w:r>
    </w:p>
    <w:p w:rsidR="003B12E7" w:rsidRPr="00662127" w:rsidRDefault="003B12E7" w:rsidP="003B12E7">
      <w:pPr>
        <w:pStyle w:val="1"/>
        <w:spacing w:after="266" w:line="264" w:lineRule="auto"/>
        <w:ind w:right="0"/>
        <w:jc w:val="both"/>
        <w:rPr>
          <w:szCs w:val="28"/>
          <w:lang w:val="ru-RU"/>
        </w:rPr>
      </w:pPr>
      <w:r w:rsidRPr="00662127">
        <w:rPr>
          <w:szCs w:val="28"/>
          <w:lang w:val="ru-RU"/>
        </w:rPr>
        <w:t>СОЦИАЛЬНОЙ ИНФРАСТРУКТУРЫ СЕЛЬСКОГО ПОСЕЛЕНИЯ БОЛЬШЕШАДИНСКИЙ  СЕЛЬСОВЕТ</w:t>
      </w:r>
    </w:p>
    <w:p w:rsidR="003B12E7" w:rsidRPr="00662127" w:rsidRDefault="003B12E7" w:rsidP="003B12E7">
      <w:pPr>
        <w:spacing w:after="297" w:line="247" w:lineRule="auto"/>
        <w:ind w:left="3197" w:hanging="206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3.1. Социально-экономическое состояние Сельского поселения Большешадинский сельсовет</w:t>
      </w:r>
    </w:p>
    <w:p w:rsidR="003B12E7" w:rsidRPr="00662127" w:rsidRDefault="003B12E7" w:rsidP="003B12E7">
      <w:pPr>
        <w:ind w:left="95" w:right="33"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Сельское поселение Большешадинский сельсовет муниципального района Большешадинский район Республики Башкортостан (далее сельское поселение) находится в северо-западной части  Мишкинского  района, граничит с Балтачевским районом, на востоке с  Мавлютовским , на юге с Ирсаевским, Мишкинским, на юге западе с Кайраковским, на западек Чураевскими Баймурзинскими   сельскими поселениями Мишкинского    района Республики Башкортостан</w:t>
      </w:r>
      <w:r w:rsidRPr="00662127">
        <w:rPr>
          <w:rFonts w:ascii="Times New Roman" w:hAnsi="Times New Roman" w:cs="Times New Roman"/>
          <w:b/>
          <w:sz w:val="28"/>
          <w:szCs w:val="28"/>
        </w:rPr>
        <w:t>.</w:t>
      </w:r>
    </w:p>
    <w:p w:rsidR="003B12E7" w:rsidRPr="00662127" w:rsidRDefault="003B12E7" w:rsidP="003B12E7">
      <w:pPr>
        <w:ind w:left="95" w:right="120" w:firstLine="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   Административный центр — деревня Большие Шады, расположен в 28 км от административного центра муниципального района Мишкинский район – с.Мишкино. До административного центра Республики Башкортостан (г.Уфа) в 122 км. Общая площадь территории поселения составляет – 14203,4 га.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Связь с краевым и районным центрами обеспечивается автомобильным транспортом.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По территории Сельского поселения проходит автомобильная дорога муниципального значения.</w:t>
      </w:r>
    </w:p>
    <w:p w:rsidR="003B12E7" w:rsidRPr="00662127" w:rsidRDefault="003B12E7" w:rsidP="003B12E7">
      <w:pPr>
        <w:spacing w:after="36" w:line="252" w:lineRule="auto"/>
        <w:ind w:left="57" w:right="47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Расположение Сельского поселения оказывает существенное влияние на социально-экономическое развитие. К основному  неудобству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территориального расположения относятся: отдаленность  от  районного  центра.</w:t>
      </w:r>
    </w:p>
    <w:p w:rsidR="003B12E7" w:rsidRPr="00662127" w:rsidRDefault="003B12E7" w:rsidP="003B12E7">
      <w:pPr>
        <w:spacing w:after="5" w:line="252" w:lineRule="auto"/>
        <w:ind w:left="57" w:right="47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Связь района со столицей Республики Башкортостан осуществляется автодорогой регионального значения Уфа-Бирск-</w:t>
      </w:r>
      <w:r w:rsidRPr="00662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127">
        <w:rPr>
          <w:rFonts w:ascii="Times New Roman" w:hAnsi="Times New Roman" w:cs="Times New Roman"/>
          <w:sz w:val="28"/>
          <w:szCs w:val="28"/>
        </w:rPr>
        <w:t>Тастуба-Сатка.</w:t>
      </w:r>
    </w:p>
    <w:p w:rsidR="003B12E7" w:rsidRPr="00662127" w:rsidRDefault="003B12E7" w:rsidP="003B12E7">
      <w:pPr>
        <w:ind w:left="83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Ближайшая железнодорожная станция находится в г.Уфа.</w:t>
      </w:r>
    </w:p>
    <w:p w:rsidR="003B12E7" w:rsidRPr="00662127" w:rsidRDefault="003B12E7" w:rsidP="003B12E7">
      <w:pPr>
        <w:spacing w:after="304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По состоянию на 01 января 2018 года, согласно данным похозяйственного учета, численность населения Сельского поселения Большешадинский сельсовет составляет 1128 (человек(Таблица 1).</w:t>
      </w:r>
    </w:p>
    <w:p w:rsidR="003B12E7" w:rsidRPr="00662127" w:rsidRDefault="003B12E7" w:rsidP="003B12E7">
      <w:pPr>
        <w:spacing w:line="256" w:lineRule="auto"/>
        <w:ind w:left="10" w:right="791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Таблица 1.</w:t>
      </w:r>
    </w:p>
    <w:p w:rsidR="003B12E7" w:rsidRPr="00662127" w:rsidRDefault="003B12E7" w:rsidP="003B12E7">
      <w:pPr>
        <w:ind w:left="1133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Сведения о численности населения по состоянию на 01.01.2018 г.</w:t>
      </w:r>
    </w:p>
    <w:tbl>
      <w:tblPr>
        <w:tblW w:w="8914" w:type="dxa"/>
        <w:tblInd w:w="214" w:type="dxa"/>
        <w:tblCellMar>
          <w:top w:w="10" w:type="dxa"/>
          <w:left w:w="105" w:type="dxa"/>
          <w:right w:w="115" w:type="dxa"/>
        </w:tblCellMar>
        <w:tblLook w:val="04A0"/>
      </w:tblPr>
      <w:tblGrid>
        <w:gridCol w:w="804"/>
        <w:gridCol w:w="2920"/>
        <w:gridCol w:w="2631"/>
        <w:gridCol w:w="2559"/>
      </w:tblGrid>
      <w:tr w:rsidR="003B12E7" w:rsidRPr="00662127" w:rsidTr="003E3AB2">
        <w:trPr>
          <w:trHeight w:val="53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36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006" w:hanging="8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Количество жителей, чел.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3B12E7" w:rsidRPr="00662127" w:rsidTr="003E3AB2">
        <w:trPr>
          <w:trHeight w:val="35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д.Большие Шады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50,6 </w:t>
            </w:r>
          </w:p>
        </w:tc>
      </w:tr>
      <w:tr w:rsidR="003B12E7" w:rsidRPr="00662127" w:rsidTr="003E3AB2">
        <w:trPr>
          <w:trHeight w:val="35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д.Иштыбаево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3B12E7" w:rsidRPr="00662127" w:rsidTr="003E3AB2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д.Калмазан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B12E7" w:rsidRPr="00662127" w:rsidTr="003E3AB2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д.Карасимово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3B12E7" w:rsidRPr="00662127" w:rsidTr="003E3AB2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д.Малые Шады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3B12E7" w:rsidRPr="00662127" w:rsidTr="003E3AB2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д.Юбайкулево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3B12E7" w:rsidRPr="00662127" w:rsidTr="003E3AB2">
        <w:trPr>
          <w:trHeight w:val="34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B12E7" w:rsidRPr="00662127" w:rsidRDefault="003B12E7" w:rsidP="003B12E7">
      <w:pPr>
        <w:spacing w:after="77" w:line="261" w:lineRule="auto"/>
        <w:ind w:left="10" w:right="739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662127" w:rsidRDefault="003B12E7" w:rsidP="003B12E7">
      <w:pPr>
        <w:spacing w:after="77" w:line="261" w:lineRule="auto"/>
        <w:ind w:left="10" w:right="739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662127" w:rsidRDefault="003B12E7" w:rsidP="003B12E7">
      <w:pPr>
        <w:spacing w:after="77" w:line="261" w:lineRule="auto"/>
        <w:ind w:left="10" w:right="739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662127" w:rsidRDefault="003B12E7" w:rsidP="003B12E7">
      <w:pPr>
        <w:spacing w:after="77" w:line="261" w:lineRule="auto"/>
        <w:ind w:left="10" w:right="739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Таблица 2.</w:t>
      </w:r>
    </w:p>
    <w:p w:rsidR="003B12E7" w:rsidRPr="00662127" w:rsidRDefault="003B12E7" w:rsidP="003B12E7">
      <w:pPr>
        <w:ind w:left="23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Динамика изменения численности населения</w:t>
      </w:r>
    </w:p>
    <w:tbl>
      <w:tblPr>
        <w:tblW w:w="9128" w:type="dxa"/>
        <w:tblCellMar>
          <w:top w:w="86" w:type="dxa"/>
          <w:left w:w="101" w:type="dxa"/>
          <w:right w:w="0" w:type="dxa"/>
        </w:tblCellMar>
        <w:tblLook w:val="04A0"/>
      </w:tblPr>
      <w:tblGrid>
        <w:gridCol w:w="3492"/>
        <w:gridCol w:w="982"/>
        <w:gridCol w:w="1014"/>
        <w:gridCol w:w="1102"/>
        <w:gridCol w:w="869"/>
        <w:gridCol w:w="832"/>
        <w:gridCol w:w="837"/>
      </w:tblGrid>
      <w:tr w:rsidR="003B12E7" w:rsidRPr="00662127" w:rsidTr="003E3AB2">
        <w:trPr>
          <w:trHeight w:val="377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B12E7" w:rsidRPr="00662127" w:rsidTr="003E3AB2">
        <w:trPr>
          <w:trHeight w:val="557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чел.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</w:tr>
      <w:tr w:rsidR="003B12E7" w:rsidRPr="00662127" w:rsidTr="003E3AB2">
        <w:trPr>
          <w:trHeight w:val="544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Изменение, %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E7" w:rsidRPr="00662127" w:rsidRDefault="003B12E7" w:rsidP="003B12E7">
            <w:pPr>
              <w:spacing w:line="256" w:lineRule="auto"/>
              <w:ind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E7" w:rsidRPr="00662127" w:rsidRDefault="003B12E7" w:rsidP="003B12E7">
            <w:pPr>
              <w:spacing w:line="25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E7" w:rsidRPr="00662127" w:rsidRDefault="003B12E7" w:rsidP="003B12E7">
            <w:pPr>
              <w:spacing w:line="256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E7" w:rsidRPr="00662127" w:rsidRDefault="003B12E7" w:rsidP="003B12E7">
            <w:pPr>
              <w:spacing w:line="256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E7" w:rsidRPr="00662127" w:rsidRDefault="003B12E7" w:rsidP="003B12E7">
            <w:pPr>
              <w:spacing w:line="256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статистическим данным прослеживается динамика изменения численности населения. Так, в течение последних 5 лет численность населения сократилась на 12,3 </w:t>
      </w:r>
      <w:r w:rsidRPr="0066212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62127">
        <w:rPr>
          <w:rFonts w:ascii="Times New Roman" w:hAnsi="Times New Roman" w:cs="Times New Roman"/>
          <w:sz w:val="28"/>
          <w:szCs w:val="28"/>
        </w:rPr>
        <w:t>/0 (Таблица 2).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 последние годы шла и продолжается реализация федеральных программ по улучшению жилищных условий отдельных категорий населения.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Генеральным планом обозначен список основных стратегических задач развития Сельского поселения Большешадинский сельсовет в социальной и культурной сфере: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5" name="Picture 20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общедоступного и бесплатного начального общего, основного общего образования и общедоступного бесплатного дошкольного образования населения за счет сохранения и реконструкции действующих объектов образования;</w:t>
      </w:r>
    </w:p>
    <w:p w:rsidR="003B12E7" w:rsidRPr="00662127" w:rsidRDefault="003B12E7" w:rsidP="003B12E7">
      <w:pPr>
        <w:numPr>
          <w:ilvl w:val="0"/>
          <w:numId w:val="4"/>
        </w:numPr>
        <w:spacing w:after="1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организация оказания на территории сельского поселения скорой медицинской помощи (за исключением санитарно- авиационной), первичной медико-санитарной помощи и неотложной медицинской помощи в амбулаторно-поликлинических за счет сохранения и реконструкции действующих объектов здравоохранения;</w:t>
      </w:r>
    </w:p>
    <w:p w:rsidR="003B12E7" w:rsidRPr="00662127" w:rsidRDefault="003B12E7" w:rsidP="003B12E7">
      <w:pPr>
        <w:numPr>
          <w:ilvl w:val="0"/>
          <w:numId w:val="4"/>
        </w:numPr>
        <w:spacing w:after="1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обеспечение населения сельского поселения услугами культурного воспитания и организации досуга, создание условий для развития местного традиционного народного творчества путем сохранения и реконструкции действующих культурно - досуговых  объектов;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4" name="Picture 20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сельского поселения физической культуры и массового спорта путем сохранения существующих и строительства новых объектов физической культуры и спорта.</w:t>
      </w:r>
    </w:p>
    <w:p w:rsidR="003B12E7" w:rsidRPr="00662127" w:rsidRDefault="003B12E7" w:rsidP="003B12E7">
      <w:pPr>
        <w:spacing w:after="447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Таким образом, Генеральным планом Сельского поселения Большешадинский сельсовет до 2039 года определены условия для устойчивого развития Сельского поселения, включающего в себя гармоничное развитие производства, социальной сферы населения и окружающей природной среды.</w:t>
      </w:r>
    </w:p>
    <w:p w:rsidR="003B12E7" w:rsidRPr="00662127" w:rsidRDefault="003B12E7" w:rsidP="003B12E7">
      <w:pPr>
        <w:spacing w:after="292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3.2. Технико-экономическая характеристика социальной инфраструктуры Сельского поселения Большешадинский сельсовет</w:t>
      </w:r>
    </w:p>
    <w:p w:rsidR="003B12E7" w:rsidRPr="00662127" w:rsidRDefault="003B12E7" w:rsidP="003B12E7">
      <w:pPr>
        <w:ind w:left="158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 соответствии с генеральным планом Сельского поселения строительство нового жилья будет способствовать повышению уровня благоустройства жилищного фонда в целом за счет его обновления и вывода из эксплуатации ветхих и аварийных домов индивидуального жилищного фонда.</w:t>
      </w:r>
    </w:p>
    <w:p w:rsidR="003B12E7" w:rsidRPr="00662127" w:rsidRDefault="003B12E7" w:rsidP="003B12E7">
      <w:pPr>
        <w:spacing w:after="18" w:line="247" w:lineRule="auto"/>
        <w:ind w:left="14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 xml:space="preserve">     По состоянию на 01.01.2018 года жилищный фонд Сельского поселения Большешадинский сельсовет составил 22,3 тыс. кв. м.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жилищный фонд находится в  частной собственности:</w:t>
      </w:r>
    </w:p>
    <w:p w:rsidR="003B12E7" w:rsidRPr="00662127" w:rsidRDefault="003B12E7" w:rsidP="003B12E7">
      <w:pPr>
        <w:ind w:left="936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Количество домов частного сектора — 529 домов.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Жилая площадь, приходящаяся в среднем на одного жителя на 01.01.2018 года составляет 19,8 кв. м.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Жилищный фонд Сельского поселения Большешадинский сельсовет представлен</w:t>
      </w:r>
      <w:r w:rsidRPr="00662127">
        <w:rPr>
          <w:rFonts w:ascii="Times New Roman" w:hAnsi="Times New Roman" w:cs="Times New Roman"/>
          <w:sz w:val="28"/>
          <w:szCs w:val="28"/>
        </w:rPr>
        <w:tab/>
        <w:t>домами индивидуальной застройки.</w:t>
      </w:r>
    </w:p>
    <w:p w:rsidR="003B12E7" w:rsidRPr="00662127" w:rsidRDefault="003B12E7" w:rsidP="003B12E7">
      <w:pPr>
        <w:spacing w:after="60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 рамках реализации Закона Республики Башкортостан от 05.01.2004 № 59-3 «О регулировании земельных отношений в Республике Башкортостан» многодетным семьям, предоставляются земельные участки, находящихся в муниципальной собственности или государственная собственность на которые не разграничена муниципального района Большешадинский район. Земельные участки выделяются, в том числе в сельском поселении Большешадинский сельсовет.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На территории Сельского поселения имеются следующие социальные объекты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ФАП в д.Большие Шады, ул.Али Карная, д.7</w:t>
      </w:r>
    </w:p>
    <w:p w:rsidR="003B12E7" w:rsidRPr="00662127" w:rsidRDefault="003B12E7" w:rsidP="003B12E7">
      <w:pPr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ФАП в д.Иштыбаево, ул.Кирова, д.5 кв.1</w:t>
      </w:r>
    </w:p>
    <w:p w:rsidR="003B12E7" w:rsidRPr="00662127" w:rsidRDefault="003B12E7" w:rsidP="003B12E7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МБОУ СОШ» д.Большие Шады, филиал МОБУ СОШ №2 с.Мишкино СОШ им.Али Карная д.Большие Шады.</w:t>
      </w:r>
    </w:p>
    <w:p w:rsidR="003B12E7" w:rsidRPr="00662127" w:rsidRDefault="003B12E7" w:rsidP="003B12E7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МБОУ лицей №1 им.Ф.Булякова с.Мишкино ООШ д.Иштыбаево</w:t>
      </w:r>
    </w:p>
    <w:p w:rsidR="003B12E7" w:rsidRPr="00662127" w:rsidRDefault="003B12E7" w:rsidP="003B12E7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СДК д.Большие Шады, ул.Али Карная, д.7.</w:t>
      </w:r>
    </w:p>
    <w:p w:rsidR="003B12E7" w:rsidRPr="00662127" w:rsidRDefault="003B12E7" w:rsidP="003B12E7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Библиотеки д.Большие Шады, д.Большие Шады, ул.Али Карная, д.7. д.Иштыбаево, ул.Кирова, д.7                   </w:t>
      </w:r>
    </w:p>
    <w:p w:rsidR="003B12E7" w:rsidRPr="00662127" w:rsidRDefault="003B12E7" w:rsidP="003B12E7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Большешадинский СДК расположен по адресу : д.Большие Шады, ул.Али Карная, д.7 и выполняет функции организации досуга и обеспечению жителей Сельского поселения услугами организаций культуры, вместимость 150 мест.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Сельский клуб  д.Иштыбаево находится в д.Иштыбаево, занимает отдельное  помещение, вместимость — 70 мест.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Сельский клуб д.Калмазан находится в д.Калмазан, занимает отдельное помещение, вместимость -    20 мест (здание не действующее)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Сельский клуб д.Малые Шады находится в д. Малые Шады, занимает отдельное помещение, вместимость -  30  мест(здание не действующее)</w:t>
      </w:r>
    </w:p>
    <w:p w:rsidR="003B12E7" w:rsidRPr="00662127" w:rsidRDefault="003B12E7" w:rsidP="003B12E7">
      <w:pPr>
        <w:spacing w:after="18" w:line="247" w:lineRule="auto"/>
        <w:ind w:left="902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задачи  СДК д.Большие Шады и сельских клубов д.Иштыбаево: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3" name="Picture 2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E7" w:rsidRPr="00662127" w:rsidRDefault="003B12E7" w:rsidP="003B12E7">
      <w:pPr>
        <w:numPr>
          <w:ilvl w:val="0"/>
          <w:numId w:val="5"/>
        </w:numPr>
        <w:spacing w:after="1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Сохранение и развитие народной культуры.</w:t>
      </w:r>
    </w:p>
    <w:p w:rsidR="003B12E7" w:rsidRPr="00662127" w:rsidRDefault="003B12E7" w:rsidP="003B12E7">
      <w:pPr>
        <w:numPr>
          <w:ilvl w:val="0"/>
          <w:numId w:val="5"/>
        </w:numPr>
        <w:spacing w:after="56" w:line="244" w:lineRule="auto"/>
        <w:ind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Организация и проведение культурно - досуговых мероприятий для населения Сельского поселения Большешадинский сельсовет по следующим направлениям:</w:t>
      </w:r>
    </w:p>
    <w:p w:rsidR="003B12E7" w:rsidRPr="00662127" w:rsidRDefault="003B12E7" w:rsidP="003B12E7">
      <w:pPr>
        <w:spacing w:after="18" w:line="247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                          -патриотическое воспитание;</w:t>
      </w:r>
    </w:p>
    <w:p w:rsidR="003B12E7" w:rsidRPr="00662127" w:rsidRDefault="003B12E7" w:rsidP="003B12E7">
      <w:pPr>
        <w:spacing w:after="18" w:line="247" w:lineRule="auto"/>
        <w:ind w:left="2234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-пропаганда здорового образа жизни (наркомания, СПИД и т.д.);</w:t>
      </w:r>
    </w:p>
    <w:p w:rsidR="003B12E7" w:rsidRPr="00662127" w:rsidRDefault="003B12E7" w:rsidP="003B12E7">
      <w:pPr>
        <w:numPr>
          <w:ilvl w:val="0"/>
          <w:numId w:val="6"/>
        </w:numPr>
        <w:spacing w:after="16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правонарушений;</w:t>
      </w:r>
    </w:p>
    <w:p w:rsidR="003B12E7" w:rsidRPr="00662127" w:rsidRDefault="003B12E7" w:rsidP="003B12E7">
      <w:pPr>
        <w:numPr>
          <w:ilvl w:val="0"/>
          <w:numId w:val="6"/>
        </w:numPr>
        <w:spacing w:after="18" w:line="247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работа с семьей и с молодежью;</w:t>
      </w:r>
    </w:p>
    <w:p w:rsidR="003B12E7" w:rsidRPr="00662127" w:rsidRDefault="003B12E7" w:rsidP="003B12E7">
      <w:pPr>
        <w:numPr>
          <w:ilvl w:val="0"/>
          <w:numId w:val="6"/>
        </w:numPr>
        <w:spacing w:after="68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работа с ветеранами, инвалидами, детьми—сиротами, участниками локальных войн;</w:t>
      </w:r>
    </w:p>
    <w:p w:rsidR="003B12E7" w:rsidRPr="00662127" w:rsidRDefault="003B12E7" w:rsidP="003B12E7">
      <w:pPr>
        <w:numPr>
          <w:ilvl w:val="0"/>
          <w:numId w:val="6"/>
        </w:numPr>
        <w:spacing w:after="18" w:line="247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концертная деятельность и выставочная деятельность;</w:t>
      </w:r>
    </w:p>
    <w:p w:rsidR="003B12E7" w:rsidRPr="00662127" w:rsidRDefault="003B12E7" w:rsidP="003B12E7">
      <w:pPr>
        <w:numPr>
          <w:ilvl w:val="0"/>
          <w:numId w:val="6"/>
        </w:numPr>
        <w:spacing w:after="18" w:line="247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фольклорные традиции;</w:t>
      </w:r>
    </w:p>
    <w:p w:rsidR="003B12E7" w:rsidRPr="00662127" w:rsidRDefault="003B12E7" w:rsidP="003B12E7">
      <w:pPr>
        <w:numPr>
          <w:ilvl w:val="0"/>
          <w:numId w:val="6"/>
        </w:numPr>
        <w:spacing w:after="44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мероприятия по поддержке и выявлению мастеров народных промыслов и ремесел;</w:t>
      </w:r>
    </w:p>
    <w:p w:rsidR="003B12E7" w:rsidRPr="00662127" w:rsidRDefault="003B12E7" w:rsidP="003B12E7">
      <w:pPr>
        <w:numPr>
          <w:ilvl w:val="0"/>
          <w:numId w:val="6"/>
        </w:numPr>
        <w:spacing w:after="16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летняя оздоровительная кампания;</w:t>
      </w:r>
    </w:p>
    <w:p w:rsidR="003B12E7" w:rsidRPr="00662127" w:rsidRDefault="003B12E7" w:rsidP="003B12E7">
      <w:pPr>
        <w:numPr>
          <w:ilvl w:val="0"/>
          <w:numId w:val="6"/>
        </w:numPr>
        <w:spacing w:after="16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развитие и гармонизация национальных отношений;</w:t>
      </w:r>
    </w:p>
    <w:p w:rsidR="003B12E7" w:rsidRPr="00662127" w:rsidRDefault="003B12E7" w:rsidP="003B12E7">
      <w:pPr>
        <w:numPr>
          <w:ilvl w:val="0"/>
          <w:numId w:val="6"/>
        </w:numPr>
        <w:spacing w:after="16" w:line="244" w:lineRule="auto"/>
        <w:ind w:left="1418" w:right="33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юбилеи поселений, культработников.</w:t>
      </w:r>
    </w:p>
    <w:p w:rsidR="003B12E7" w:rsidRPr="00662127" w:rsidRDefault="003B12E7" w:rsidP="003B12E7">
      <w:pPr>
        <w:ind w:left="95" w:right="9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З. Организация фестивально - конкурсной деятельности с участием детей, молодежи, семей, людей среднего возраста, коллективов предприятий и учреждений, расположенных на территории Сельского поселения Большешадинский сельсовет.</w:t>
      </w:r>
    </w:p>
    <w:p w:rsidR="003B12E7" w:rsidRPr="00662127" w:rsidRDefault="003B12E7" w:rsidP="003B12E7">
      <w:pPr>
        <w:ind w:left="902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4. Выявление и поддержка творчески одаренных личностей.</w:t>
      </w:r>
    </w:p>
    <w:p w:rsidR="003B12E7" w:rsidRPr="00662127" w:rsidRDefault="003B12E7" w:rsidP="003B12E7">
      <w:pPr>
        <w:spacing w:after="321" w:line="247" w:lineRule="auto"/>
        <w:ind w:left="902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 Сельском поселении функционируют три  библиотеки (Таблица З).</w:t>
      </w:r>
    </w:p>
    <w:p w:rsidR="003B12E7" w:rsidRPr="00662127" w:rsidRDefault="003B12E7" w:rsidP="003B12E7">
      <w:pPr>
        <w:spacing w:line="256" w:lineRule="auto"/>
        <w:ind w:left="10" w:right="791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Таблица З .</w:t>
      </w:r>
    </w:p>
    <w:p w:rsidR="003B12E7" w:rsidRPr="00662127" w:rsidRDefault="003B12E7" w:rsidP="003B12E7">
      <w:pPr>
        <w:ind w:left="994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Сведения о библиотеках Сельского поселения Большешадинский сельсовет</w:t>
      </w:r>
    </w:p>
    <w:tbl>
      <w:tblPr>
        <w:tblW w:w="9217" w:type="dxa"/>
        <w:tblInd w:w="-26" w:type="dxa"/>
        <w:tblCellMar>
          <w:top w:w="43" w:type="dxa"/>
          <w:left w:w="208" w:type="dxa"/>
          <w:bottom w:w="7" w:type="dxa"/>
          <w:right w:w="211" w:type="dxa"/>
        </w:tblCellMar>
        <w:tblLook w:val="04A0"/>
      </w:tblPr>
      <w:tblGrid>
        <w:gridCol w:w="797"/>
        <w:gridCol w:w="2409"/>
        <w:gridCol w:w="3226"/>
        <w:gridCol w:w="2785"/>
      </w:tblGrid>
      <w:tr w:rsidR="003B12E7" w:rsidRPr="00662127" w:rsidTr="003E3AB2">
        <w:trPr>
          <w:trHeight w:val="62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14" w:hanging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B12E7" w:rsidRPr="00662127" w:rsidRDefault="003B12E7" w:rsidP="003B12E7">
            <w:pPr>
              <w:spacing w:line="256" w:lineRule="auto"/>
              <w:ind w:left="559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Объем книжного фонда, тыс.ед.</w:t>
            </w:r>
          </w:p>
        </w:tc>
      </w:tr>
      <w:tr w:rsidR="003B12E7" w:rsidRPr="00662127" w:rsidTr="003E3AB2">
        <w:trPr>
          <w:trHeight w:val="62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3B12E7" w:rsidRPr="00662127" w:rsidRDefault="003B12E7" w:rsidP="003B12E7">
            <w:pPr>
              <w:spacing w:line="256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д.Большие 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Шады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д.Большие Шады, ул.Али Карная, д.7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18.728 ( 446989 рубля)</w:t>
            </w:r>
          </w:p>
        </w:tc>
      </w:tr>
      <w:tr w:rsidR="003B12E7" w:rsidRPr="00662127" w:rsidTr="003E3AB2">
        <w:trPr>
          <w:trHeight w:val="62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д.Иштыбаево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д.Иштыбаево ул.Кирова,д.7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10.017 ( 472697 рубля)</w:t>
            </w:r>
          </w:p>
        </w:tc>
      </w:tr>
    </w:tbl>
    <w:p w:rsidR="003B12E7" w:rsidRPr="00662127" w:rsidRDefault="003B12E7" w:rsidP="003B12E7">
      <w:pPr>
        <w:ind w:left="95" w:right="13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Также в Сельском поселении расположены спортивные площадки (Таблица 4), музей, магазины розничной торговли ,ИП, КФХ.</w:t>
      </w:r>
    </w:p>
    <w:p w:rsidR="003B12E7" w:rsidRPr="00662127" w:rsidRDefault="003B12E7" w:rsidP="003B12E7">
      <w:pPr>
        <w:spacing w:line="256" w:lineRule="auto"/>
        <w:ind w:left="10" w:right="791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Таблица 4.</w:t>
      </w:r>
    </w:p>
    <w:p w:rsidR="003B12E7" w:rsidRPr="00662127" w:rsidRDefault="003B12E7" w:rsidP="003B12E7">
      <w:pPr>
        <w:spacing w:line="256" w:lineRule="auto"/>
        <w:ind w:left="10" w:right="791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Объекты физкультуры и спорта  Большешадинский сельского  поселения</w:t>
      </w:r>
    </w:p>
    <w:tbl>
      <w:tblPr>
        <w:tblW w:w="9223" w:type="dxa"/>
        <w:tblInd w:w="-59" w:type="dxa"/>
        <w:tblCellMar>
          <w:left w:w="92" w:type="dxa"/>
          <w:right w:w="27" w:type="dxa"/>
        </w:tblCellMar>
        <w:tblLook w:val="04A0"/>
      </w:tblPr>
      <w:tblGrid>
        <w:gridCol w:w="1042"/>
        <w:gridCol w:w="2714"/>
        <w:gridCol w:w="2827"/>
        <w:gridCol w:w="2640"/>
      </w:tblGrid>
      <w:tr w:rsidR="003B12E7" w:rsidRPr="00662127" w:rsidTr="006C45A6">
        <w:trPr>
          <w:trHeight w:val="621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53" w:righ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 спортсоожения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Площадь, вместимость</w:t>
            </w:r>
          </w:p>
        </w:tc>
      </w:tr>
      <w:tr w:rsidR="003B12E7" w:rsidRPr="00662127" w:rsidTr="006C45A6">
        <w:trPr>
          <w:trHeight w:val="1239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39" w:right="122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зал и спортивная площадка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Д.Большие Шады, ул.Больничная, д.30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E7" w:rsidRPr="00662127" w:rsidTr="006C45A6">
        <w:trPr>
          <w:trHeight w:val="629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Д.Иштыбаево, ул.Кирова, д.2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2E7" w:rsidRPr="00662127" w:rsidRDefault="003B12E7" w:rsidP="003B12E7">
      <w:pPr>
        <w:spacing w:after="300" w:line="247" w:lineRule="auto"/>
        <w:ind w:left="902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* СанПин 2.4.2.2821-10 «Спортивные залы»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В соответствии с СанПин 2.4.22821-10 «Спортивные залы» рекомендуемые площади спортивных залов: 9,0 х 18,0 м, 12,0 х 24,0 м, 18,0 х 30,0 м. Высота спортивного зала при проектировании должна составлять не менее 6,0 м.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Одной из проблем в Сельском поселении является состояние кадрового</w:t>
      </w:r>
      <w:r w:rsidRPr="00662127">
        <w:rPr>
          <w:rFonts w:ascii="Times New Roman" w:hAnsi="Times New Roman" w:cs="Times New Roman"/>
          <w:sz w:val="28"/>
          <w:szCs w:val="28"/>
        </w:rPr>
        <w:tab/>
        <w:t xml:space="preserve">обеспечения. </w:t>
      </w:r>
      <w:r w:rsidRPr="00662127">
        <w:rPr>
          <w:rFonts w:ascii="Times New Roman" w:hAnsi="Times New Roman" w:cs="Times New Roman"/>
          <w:sz w:val="28"/>
          <w:szCs w:val="28"/>
        </w:rPr>
        <w:tab/>
        <w:t>Уровень</w:t>
      </w:r>
      <w:r w:rsidRPr="00662127">
        <w:rPr>
          <w:rFonts w:ascii="Times New Roman" w:hAnsi="Times New Roman" w:cs="Times New Roman"/>
          <w:sz w:val="28"/>
          <w:szCs w:val="28"/>
        </w:rPr>
        <w:tab/>
        <w:t>регистрируемой</w:t>
      </w:r>
      <w:r w:rsidRPr="00662127">
        <w:rPr>
          <w:rFonts w:ascii="Times New Roman" w:hAnsi="Times New Roman" w:cs="Times New Roman"/>
          <w:sz w:val="28"/>
          <w:szCs w:val="28"/>
        </w:rPr>
        <w:tab/>
        <w:t>безработицы составляет0,6%.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На территории Сельского поселения Большешадинский сельсовет осуществляет деятельность отделение  почтовой связи.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Транспортно-экономические связи Сельского поселения Большешадинский сельсовет осуществляются автомобильным транспортом.</w:t>
      </w:r>
    </w:p>
    <w:p w:rsidR="003B12E7" w:rsidRPr="00662127" w:rsidRDefault="003B12E7" w:rsidP="003B12E7">
      <w:pPr>
        <w:spacing w:after="463"/>
        <w:ind w:left="95" w:right="9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культурно-бытового и социального обслуживания Сельского поселения способствует достижению нормативных показателей обеспеченности учреждениями социально-гарантированного уровня обслуживания, включая детские дошкольные учреждения, общеобразовательные учреждения, объекты здравоохранения, спортивные сооружения, что способствует развитию человеческого потенциала.</w:t>
      </w:r>
    </w:p>
    <w:p w:rsidR="003B12E7" w:rsidRPr="00662127" w:rsidRDefault="003B12E7" w:rsidP="003B12E7">
      <w:pPr>
        <w:spacing w:after="397" w:line="247" w:lineRule="auto"/>
        <w:ind w:left="3514" w:hanging="1618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3.3. Прогнозируемый спрос на услуги социальной инфраструктуры</w:t>
      </w:r>
    </w:p>
    <w:p w:rsidR="003B12E7" w:rsidRPr="00662127" w:rsidRDefault="003B12E7" w:rsidP="003B12E7">
      <w:pPr>
        <w:ind w:left="95" w:right="1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Развитие социальной инфраструктуры напрямую зависит от социально-экономической ситуации Сельского поселения и спроса на услуги социальной инфраструктуры. В первую очередь спрос зависит от численности населения и динамики ее изменения.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На динамику изменения численности населения влияют миграционные процессы, уровень рождаемости и смертности, наличие рабочих мест и уровень безработицы, наличие образовательных учреждений.</w:t>
      </w:r>
    </w:p>
    <w:p w:rsidR="003B12E7" w:rsidRPr="00662127" w:rsidRDefault="003B12E7" w:rsidP="003B12E7">
      <w:pPr>
        <w:spacing w:line="256" w:lineRule="auto"/>
        <w:ind w:left="10" w:right="130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Согласно данным Генерального плана Сельского поселения Большешадинский сельсовет, численность населения, к 2035году — </w:t>
      </w:r>
      <w:r w:rsidR="00662127" w:rsidRPr="00662127">
        <w:rPr>
          <w:rFonts w:ascii="Times New Roman" w:hAnsi="Times New Roman" w:cs="Times New Roman"/>
          <w:sz w:val="28"/>
          <w:szCs w:val="28"/>
        </w:rPr>
        <w:t>7100</w:t>
      </w:r>
      <w:r w:rsidRPr="00662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127">
        <w:rPr>
          <w:rFonts w:ascii="Times New Roman" w:hAnsi="Times New Roman" w:cs="Times New Roman"/>
          <w:sz w:val="28"/>
          <w:szCs w:val="28"/>
        </w:rPr>
        <w:t>человек</w:t>
      </w:r>
    </w:p>
    <w:p w:rsidR="003B12E7" w:rsidRPr="00662127" w:rsidRDefault="003B12E7" w:rsidP="003B12E7">
      <w:pPr>
        <w:ind w:left="95" w:right="13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Одной из демографических проблем является увеличение доли населения пенсионного возраста. В настоящее время доля населения трудоспособного возраста составляет 48 % от общей численности населения. Ежегодно возрастная структура изменяется в сторону увеличения удельного веса населения пенсионного возраста. Однако в настоящее время в возрастной структуре преобладает население трудоспособного возраста.</w:t>
      </w:r>
    </w:p>
    <w:p w:rsidR="003B12E7" w:rsidRPr="00662127" w:rsidRDefault="003B12E7" w:rsidP="003B12E7">
      <w:pPr>
        <w:spacing w:after="627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В целях обеспечения населения объектами социальной инфраструктуры приняты нормы расчета, которые имеют рекомендательный характер. Обеспеченность граждан объектами социальной инфраструктуры и планируемый спрос до 2030 года определена в Таблице 5.</w:t>
      </w:r>
    </w:p>
    <w:p w:rsidR="003B12E7" w:rsidRPr="00662127" w:rsidRDefault="003B12E7" w:rsidP="003B1A5B">
      <w:pPr>
        <w:spacing w:after="101" w:line="256" w:lineRule="auto"/>
        <w:ind w:left="10" w:right="730" w:hanging="10"/>
        <w:jc w:val="right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Таблица 5,</w:t>
      </w:r>
    </w:p>
    <w:p w:rsidR="003B12E7" w:rsidRPr="00662127" w:rsidRDefault="003B12E7" w:rsidP="003B12E7">
      <w:pPr>
        <w:ind w:left="1723" w:right="33" w:hanging="23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Обеспеченность населения Сельского поселения Большешадинский сельсовет объектами социальной инфраструктуры</w:t>
      </w:r>
    </w:p>
    <w:tbl>
      <w:tblPr>
        <w:tblW w:w="8888" w:type="dxa"/>
        <w:tblInd w:w="14" w:type="dxa"/>
        <w:tblCellMar>
          <w:top w:w="26" w:type="dxa"/>
          <w:left w:w="32" w:type="dxa"/>
          <w:right w:w="107" w:type="dxa"/>
        </w:tblCellMar>
        <w:tblLook w:val="04A0"/>
      </w:tblPr>
      <w:tblGrid>
        <w:gridCol w:w="267"/>
        <w:gridCol w:w="775"/>
        <w:gridCol w:w="1797"/>
        <w:gridCol w:w="625"/>
        <w:gridCol w:w="1632"/>
        <w:gridCol w:w="1876"/>
        <w:gridCol w:w="1916"/>
      </w:tblGrid>
      <w:tr w:rsidR="003B12E7" w:rsidRPr="00662127" w:rsidTr="003E3AB2">
        <w:trPr>
          <w:trHeight w:val="535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75" w:right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Норма на 1000 чел</w:t>
            </w:r>
          </w:p>
        </w:tc>
      </w:tr>
      <w:tr w:rsidR="003B12E7" w:rsidRPr="00662127" w:rsidTr="003E3AB2">
        <w:trPr>
          <w:trHeight w:val="266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1. Учреждения общественного питания: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п.мест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E7" w:rsidRPr="00662127" w:rsidTr="003E3AB2">
        <w:trPr>
          <w:trHeight w:val="269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для организационных отдыхающих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12E7" w:rsidRPr="00662127" w:rsidTr="003E3AB2">
        <w:trPr>
          <w:trHeight w:val="269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для самодеятельных отдыхающих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3B12E7" w:rsidRPr="00662127" w:rsidTr="003E3AB2">
        <w:trPr>
          <w:trHeight w:val="274"/>
        </w:trPr>
        <w:tc>
          <w:tcPr>
            <w:tcW w:w="2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для персонала сезонных</w:t>
            </w:r>
          </w:p>
        </w:tc>
        <w:tc>
          <w:tcPr>
            <w:tcW w:w="2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12E7" w:rsidRPr="00662127" w:rsidTr="003E3AB2">
        <w:trPr>
          <w:trHeight w:val="274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2. Предприятия   торговли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м2/т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E7" w:rsidRPr="00662127" w:rsidTr="003E3AB2">
        <w:trPr>
          <w:trHeight w:val="277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продовольственных товаров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12E7" w:rsidRPr="00662127" w:rsidTr="003E3AB2">
        <w:trPr>
          <w:trHeight w:val="531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8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продовольственных товаров для сезонного персонала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12E7" w:rsidRPr="00662127" w:rsidTr="003E3AB2">
        <w:trPr>
          <w:trHeight w:val="275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промышленных товаров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12E7" w:rsidRPr="00662127" w:rsidTr="003E3AB2">
        <w:trPr>
          <w:trHeight w:val="536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8" w:right="47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промышленных товаров для сезонного пер сонала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12E7" w:rsidRPr="00662127" w:rsidTr="003E3AB2">
        <w:trPr>
          <w:trHeight w:val="275"/>
        </w:trPr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З. Кул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— просветительные </w:t>
            </w:r>
          </w:p>
        </w:tc>
        <w:tc>
          <w:tcPr>
            <w:tcW w:w="1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B12E7" w:rsidRPr="00662127" w:rsidTr="003E3AB2">
        <w:trPr>
          <w:trHeight w:val="271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библиотеки-читальни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тыс.томов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3B12E7" w:rsidRPr="00662127" w:rsidTr="003E3AB2">
        <w:trPr>
          <w:trHeight w:val="275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танцплощадки танцзалы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B12E7" w:rsidRPr="00662127" w:rsidTr="003E3AB2">
        <w:trPr>
          <w:trHeight w:val="529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79" w:right="157" w:hanging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4. Физкультурно-спортивные сооружения 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E7" w:rsidRPr="00662127" w:rsidTr="003E3AB2">
        <w:trPr>
          <w:trHeight w:val="272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спортзал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м2/пола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B12E7" w:rsidRPr="00662127" w:rsidTr="003E3AB2">
        <w:trPr>
          <w:trHeight w:val="274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 на село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B12E7" w:rsidRPr="00662127" w:rsidTr="003E3AB2">
        <w:trPr>
          <w:trHeight w:val="267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5. Предприятия бытового обслуживания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Рабоч.мест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E7" w:rsidRPr="00662127" w:rsidTr="003E3AB2">
        <w:trPr>
          <w:trHeight w:val="275"/>
        </w:trPr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E7" w:rsidRPr="00662127" w:rsidTr="003E3AB2">
        <w:trPr>
          <w:trHeight w:val="267"/>
        </w:trPr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ремонт обуви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3B12E7" w:rsidRPr="00662127" w:rsidTr="003E3AB2">
        <w:trPr>
          <w:trHeight w:val="274"/>
        </w:trPr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фотоателье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E7" w:rsidRPr="00662127" w:rsidTr="003E3AB2">
        <w:trPr>
          <w:trHeight w:val="274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- парикмахерская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3B12E7" w:rsidRPr="00662127" w:rsidTr="003E3AB2">
        <w:trPr>
          <w:trHeight w:val="802"/>
        </w:trPr>
        <w:tc>
          <w:tcPr>
            <w:tcW w:w="4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4" w:right="47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6. Административно - хозяйственные учреждения, управления, отделения связи, сбербанки, полиция, АТС, пожарное  депо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 село</w:t>
            </w:r>
          </w:p>
        </w:tc>
      </w:tr>
    </w:tbl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Опорным населенным пунктом  остается  д.Большие Шады. Дополнительно к сети культурно-бытового обслуживания для обслуживания организационных и неорганизационных отдыхающих и обслуживающего персонала предлагается разместить досугово - бытовой блок:</w:t>
      </w:r>
    </w:p>
    <w:p w:rsidR="003B12E7" w:rsidRPr="00662127" w:rsidRDefault="003B12E7" w:rsidP="003B12E7">
      <w:pPr>
        <w:numPr>
          <w:ilvl w:val="0"/>
          <w:numId w:val="7"/>
        </w:numPr>
        <w:spacing w:after="18" w:line="247" w:lineRule="auto"/>
        <w:ind w:left="567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кафе 25 мест;</w:t>
      </w:r>
    </w:p>
    <w:p w:rsidR="003B12E7" w:rsidRPr="00662127" w:rsidRDefault="003B12E7" w:rsidP="003B12E7">
      <w:pPr>
        <w:numPr>
          <w:ilvl w:val="0"/>
          <w:numId w:val="7"/>
        </w:numPr>
        <w:spacing w:after="18" w:line="247" w:lineRule="auto"/>
        <w:ind w:left="567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магазин товаров  повседневного спроса 25 м2т.пл;</w:t>
      </w:r>
    </w:p>
    <w:p w:rsidR="003B12E7" w:rsidRPr="00662127" w:rsidRDefault="003B12E7" w:rsidP="003B12E7">
      <w:pPr>
        <w:numPr>
          <w:ilvl w:val="0"/>
          <w:numId w:val="7"/>
        </w:numPr>
        <w:spacing w:after="16" w:line="244" w:lineRule="auto"/>
        <w:ind w:left="567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комплексный приемный пункт бытового обслуживания на З р.места; -интернет центр;</w:t>
      </w:r>
    </w:p>
    <w:p w:rsidR="003B12E7" w:rsidRPr="00662127" w:rsidRDefault="003B12E7" w:rsidP="003B12E7">
      <w:pPr>
        <w:spacing w:after="16" w:line="244" w:lineRule="auto"/>
        <w:ind w:left="567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662127" w:rsidRDefault="003B12E7" w:rsidP="003B12E7">
      <w:pPr>
        <w:spacing w:after="112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Планировка и застройка сельских поселений определен радиус обслуживания населения учреждениями социальной сферы (Таблица 7). Таблица 6.</w:t>
      </w:r>
    </w:p>
    <w:p w:rsidR="003B12E7" w:rsidRPr="00662127" w:rsidRDefault="003B12E7" w:rsidP="003B12E7">
      <w:pPr>
        <w:ind w:left="95" w:right="134" w:firstLine="100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Радиус обслуживания населения учреждениями и предприятиями, размещенными в жилой застройке, как правило, следует принимать не более указанного в таблице</w:t>
      </w:r>
    </w:p>
    <w:tbl>
      <w:tblPr>
        <w:tblW w:w="8919" w:type="dxa"/>
        <w:tblInd w:w="-122" w:type="dxa"/>
        <w:tblCellMar>
          <w:top w:w="31" w:type="dxa"/>
          <w:left w:w="98" w:type="dxa"/>
          <w:right w:w="28" w:type="dxa"/>
        </w:tblCellMar>
        <w:tblLook w:val="04A0"/>
      </w:tblPr>
      <w:tblGrid>
        <w:gridCol w:w="1906"/>
        <w:gridCol w:w="1457"/>
        <w:gridCol w:w="838"/>
        <w:gridCol w:w="2327"/>
        <w:gridCol w:w="2391"/>
      </w:tblGrid>
      <w:tr w:rsidR="003B12E7" w:rsidRPr="00662127" w:rsidTr="003E3AB2">
        <w:trPr>
          <w:trHeight w:val="619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Учреждения и предприятия обслуживания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38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Радиус обс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ab/>
              <w:t>ивания, м</w:t>
            </w:r>
          </w:p>
        </w:tc>
      </w:tr>
      <w:tr w:rsidR="003B12E7" w:rsidRPr="00662127" w:rsidTr="003E3AB2">
        <w:trPr>
          <w:trHeight w:val="398"/>
        </w:trPr>
        <w:tc>
          <w:tcPr>
            <w:tcW w:w="3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B12E7" w:rsidRPr="00662127" w:rsidRDefault="003B12E7" w:rsidP="003B12E7">
            <w:pPr>
              <w:spacing w:line="25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Детские дошкольные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B12E7" w:rsidRPr="00662127" w:rsidRDefault="003B12E7" w:rsidP="003B12E7">
            <w:pPr>
              <w:spacing w:line="256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B12E7" w:rsidRPr="00662127" w:rsidTr="003E3AB2">
        <w:trPr>
          <w:trHeight w:val="922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  <w:p w:rsidR="003B12E7" w:rsidRPr="00662127" w:rsidRDefault="003B12E7" w:rsidP="003B12E7">
            <w:pPr>
              <w:spacing w:line="256" w:lineRule="auto"/>
              <w:ind w:left="718" w:hanging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(500 для начальных классов</w:t>
            </w:r>
          </w:p>
        </w:tc>
      </w:tr>
      <w:tr w:rsidR="003B12E7" w:rsidRPr="00662127" w:rsidTr="003E3AB2">
        <w:trPr>
          <w:trHeight w:val="631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3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физкультурно-оздоровительных занятий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B12E7" w:rsidRPr="00662127" w:rsidTr="003E3AB2">
        <w:trPr>
          <w:trHeight w:val="315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</w:p>
        </w:tc>
        <w:tc>
          <w:tcPr>
            <w:tcW w:w="23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-спортивные 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центры </w:t>
            </w:r>
          </w:p>
        </w:tc>
        <w:tc>
          <w:tcPr>
            <w:tcW w:w="2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жилых  районов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B12E7" w:rsidRPr="00662127" w:rsidTr="003E3AB2">
        <w:trPr>
          <w:trHeight w:val="323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tabs>
                <w:tab w:val="center" w:pos="3180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Раздаточные пункты молочной кухни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B12E7" w:rsidRPr="00662127" w:rsidTr="003E3AB2">
        <w:trPr>
          <w:trHeight w:val="312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То же, при одно- и двухэтажной застройке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B12E7" w:rsidRPr="00662127" w:rsidTr="003E3AB2">
        <w:trPr>
          <w:trHeight w:val="936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48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E7" w:rsidRPr="00662127" w:rsidTr="003E3AB2">
        <w:trPr>
          <w:trHeight w:val="307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одно-, дв этажной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B12E7" w:rsidRPr="00662127" w:rsidTr="003E3AB2">
        <w:trPr>
          <w:trHeight w:val="317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в сельских поселениях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B12E7" w:rsidRPr="00662127" w:rsidTr="003E3AB2">
        <w:trPr>
          <w:trHeight w:val="493"/>
        </w:trPr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Отделения связи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B12E7" w:rsidRPr="00662127" w:rsidTr="003B12E7">
        <w:trPr>
          <w:trHeight w:val="671"/>
        </w:trPr>
        <w:tc>
          <w:tcPr>
            <w:tcW w:w="89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after="36" w:line="256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Примечание.</w:t>
            </w:r>
          </w:p>
          <w:p w:rsidR="003B12E7" w:rsidRPr="00662127" w:rsidRDefault="003B12E7" w:rsidP="003B12E7">
            <w:pPr>
              <w:spacing w:after="119" w:line="264" w:lineRule="auto"/>
              <w:ind w:left="24" w:right="14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(территориальным) строительным нормам, а при их отсутствии по заданию на проектирование.</w:t>
            </w:r>
          </w:p>
          <w:p w:rsidR="003B12E7" w:rsidRPr="00662127" w:rsidRDefault="003B12E7" w:rsidP="003B12E7">
            <w:pPr>
              <w:spacing w:after="10" w:line="256" w:lineRule="auto"/>
              <w:ind w:left="10" w:right="148" w:firstLine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 Примечания: 1. Для климатических подрайонов ТА, ТБ, 1Г, Щ и ПА, а также в зоне пустынь и полупустынь, в условиях сложного рельефа указанные в таблице радиусы обслуживания следует уменьшать на 3094.</w:t>
            </w:r>
          </w:p>
          <w:p w:rsidR="003B12E7" w:rsidRPr="00662127" w:rsidRDefault="003B12E7" w:rsidP="003B12E7">
            <w:pPr>
              <w:spacing w:line="25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2. Пути подходов учащихся к общеобразовательным школам с начальными классами не должны пересекать проезжую  часть магистральных  улиц в одном уровне.</w:t>
            </w:r>
          </w:p>
        </w:tc>
      </w:tr>
    </w:tbl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Сложившаяся тенденция изменения численности населения поселения обусловлена взаимодействием следующих факторов: - сокращение рабочих мест; - низкий уровень жизни.</w:t>
      </w:r>
    </w:p>
    <w:p w:rsidR="003B12E7" w:rsidRPr="00662127" w:rsidRDefault="003B12E7" w:rsidP="003B12E7">
      <w:pPr>
        <w:spacing w:after="329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Социально-экономическое развитие Сельского поселения создаст условия для повышения качества жизни нынешнего и будущих поколений. Перед органами местного самоуправления стоит задача развития инфраструктуры, в том числе социальной, повышения эффективности и надежности функционирования объектов социальной и коммунальной инфраструктуры.</w:t>
      </w:r>
    </w:p>
    <w:p w:rsidR="003B12E7" w:rsidRPr="00662127" w:rsidRDefault="003B12E7" w:rsidP="003B12E7">
      <w:pPr>
        <w:spacing w:after="116" w:line="220" w:lineRule="auto"/>
        <w:ind w:left="782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3.4. Оценка нормативно-правовой базы, необходимой для функционирования и развития социальной инфраструктуры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</w:t>
      </w:r>
    </w:p>
    <w:p w:rsidR="003B12E7" w:rsidRPr="00662127" w:rsidRDefault="003B12E7" w:rsidP="003B12E7">
      <w:pPr>
        <w:ind w:left="19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 Конституции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положения, 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 право каждого на образование ,важнейшие права, необходимые для полноценного развития современного общества.</w:t>
      </w:r>
    </w:p>
    <w:p w:rsidR="003B12E7" w:rsidRPr="00662127" w:rsidRDefault="003B12E7" w:rsidP="003B12E7">
      <w:pPr>
        <w:ind w:left="10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№ 131-ФЗ «Об общих принципах организации местного самоуправления в Российской Федерации»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3B12E7" w:rsidRPr="00662127" w:rsidRDefault="003B12E7" w:rsidP="003B12E7">
      <w:pPr>
        <w:spacing w:after="43"/>
        <w:ind w:left="10" w:right="115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3B12E7" w:rsidRPr="00662127" w:rsidRDefault="003B12E7" w:rsidP="003B12E7">
      <w:pPr>
        <w:spacing w:after="16" w:line="244" w:lineRule="auto"/>
        <w:ind w:left="76" w:right="4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-   В 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2" name="Picture 38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3B12E7" w:rsidRPr="00662127" w:rsidRDefault="003B12E7" w:rsidP="003B12E7">
      <w:pPr>
        <w:spacing w:after="35" w:line="252" w:lineRule="auto"/>
        <w:ind w:left="76" w:right="4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-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28575"/>
            <wp:effectExtent l="19050" t="0" r="9525" b="0"/>
            <wp:docPr id="41" name="Picture 3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40" name="Picture 4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спорта: осуществление региональных и межмуниципальных программ и проектов в области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обороне», обеспечение подготовки спортивных сборных команд субъекта Российской Федерации.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Федерального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3B12E7" w:rsidRPr="00662127" w:rsidRDefault="003B12E7" w:rsidP="003B12E7">
      <w:pPr>
        <w:spacing w:after="5" w:line="252" w:lineRule="auto"/>
        <w:ind w:left="76" w:right="4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   --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9" name="Picture 4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r w:rsidRPr="00662127">
        <w:rPr>
          <w:rFonts w:ascii="Times New Roman" w:hAnsi="Times New Roman" w:cs="Times New Roman"/>
          <w:sz w:val="28"/>
          <w:szCs w:val="28"/>
        </w:rPr>
        <w:tab/>
        <w:t>библиотечного</w:t>
      </w:r>
      <w:r w:rsidRPr="00662127">
        <w:rPr>
          <w:rFonts w:ascii="Times New Roman" w:hAnsi="Times New Roman" w:cs="Times New Roman"/>
          <w:sz w:val="28"/>
          <w:szCs w:val="28"/>
        </w:rPr>
        <w:tab/>
        <w:t>обслуживания</w:t>
      </w:r>
      <w:r w:rsidRPr="00662127">
        <w:rPr>
          <w:rFonts w:ascii="Times New Roman" w:hAnsi="Times New Roman" w:cs="Times New Roman"/>
          <w:sz w:val="28"/>
          <w:szCs w:val="28"/>
        </w:rPr>
        <w:tab/>
        <w:t>населения, комплектование и обеспечение сохранности библиотечных фондов библиотек поселения;</w:t>
      </w:r>
    </w:p>
    <w:p w:rsidR="003B12E7" w:rsidRPr="00662127" w:rsidRDefault="003B12E7" w:rsidP="003B12E7">
      <w:pPr>
        <w:spacing w:after="16" w:line="244" w:lineRule="auto"/>
        <w:ind w:left="76" w:right="4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---создание условий для организации досуга и обеспечения жителей поселения услугами организаций культуры;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8" name="Picture 40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 оздоровительных и спортивных мероприятий поселения.</w:t>
      </w:r>
    </w:p>
    <w:p w:rsidR="003B12E7" w:rsidRPr="00662127" w:rsidRDefault="003B12E7" w:rsidP="003B12E7">
      <w:pPr>
        <w:ind w:left="29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3B12E7" w:rsidRPr="00662127" w:rsidRDefault="003B12E7" w:rsidP="003B12E7">
      <w:pPr>
        <w:ind w:left="19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Федеральный закон от 04.12.2007 № 329-ФЗ «О физической культуре и спорте в Российской Федерации», Федеральный закон от 21.11.2011 № 323-ФЗ «Об основах охраны здоровья граждан в Российской Федерации», Федеральный закон от 29.12.2012 № 273-ФЗ «Об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Федерации», Федеральный закон от 17.07.1999 № 178-ФЗ «О государственной социальной помощи»,«Основы законодательства Российской Федерации о культуре» от 09.10.1992 № 3612-1.</w:t>
      </w:r>
    </w:p>
    <w:p w:rsidR="003B12E7" w:rsidRPr="00662127" w:rsidRDefault="003B12E7" w:rsidP="003B12E7">
      <w:pPr>
        <w:spacing w:after="52"/>
        <w:ind w:left="19" w:right="9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3B12E7" w:rsidRPr="00662127" w:rsidRDefault="003B12E7" w:rsidP="003B12E7">
      <w:pPr>
        <w:ind w:left="29" w:right="96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3B12E7" w:rsidRPr="00662127" w:rsidRDefault="003B12E7" w:rsidP="003B12E7">
      <w:pPr>
        <w:pStyle w:val="1"/>
        <w:spacing w:after="48" w:line="264" w:lineRule="auto"/>
        <w:ind w:left="749" w:right="178"/>
        <w:jc w:val="both"/>
        <w:rPr>
          <w:szCs w:val="28"/>
          <w:lang w:val="ru-RU"/>
        </w:rPr>
      </w:pPr>
      <w:r w:rsidRPr="00662127">
        <w:rPr>
          <w:szCs w:val="28"/>
        </w:rPr>
        <w:t>IV</w:t>
      </w:r>
      <w:r w:rsidRPr="00662127">
        <w:rPr>
          <w:szCs w:val="28"/>
          <w:lang w:val="ru-RU"/>
        </w:rPr>
        <w:t>. ПЕРЕЧЕНЬ МЕРОПРИЯТИЙ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Программа устанавливает перечень мероприятий (инвестиционных проектов) по проектированию, межеванию,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Также в перечень мероприятий включены работы по разработке технической документации на объекты и оформлению объектов в муниципальную собственность.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Мероприятия по строительству, реконструкции объектов социальной инфраструктуры в Сельском поселении, включая сведения о видах, назначении и наименованиях планируемых для размещения объектов местного значения Сельского поселения Большешадинский сельсовет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утверждаются схемой территориального планирования и генеральным планом Сельского поселения.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На схеме генерального плана Сельского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Сельского поселения в части планируемых к строительству, реконструкции объектов местного значения Сельского поселения Большешадинский сельсовет.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Согласно требованиям к программам комплексного развития социальной инфраструктуры поселений,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 (образование, здравоохранение, физическая культура и массовый спорт, культура).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При проектировании, строительстве и реконструкции объектов социальной инфраструктуры необходимо предусматривать беспрепятственный доступ к объектам и услугам всех категорий граждан, в том числе инвалидов и граждан других маломобильных  групп населения.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рядом нормативных документов.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Здания и сооружения объектов социальной инфраструктуры рекомендуется проектировать</w:t>
      </w:r>
      <w:r w:rsidRPr="00662127">
        <w:rPr>
          <w:rFonts w:ascii="Times New Roman" w:hAnsi="Times New Roman" w:cs="Times New Roman"/>
          <w:sz w:val="28"/>
          <w:szCs w:val="28"/>
        </w:rPr>
        <w:tab/>
        <w:t>с учетом критериев доступности, безопасности, удобства и информативности:</w:t>
      </w:r>
    </w:p>
    <w:p w:rsidR="003B12E7" w:rsidRPr="00662127" w:rsidRDefault="003B12E7" w:rsidP="003B12E7">
      <w:pPr>
        <w:numPr>
          <w:ilvl w:val="0"/>
          <w:numId w:val="8"/>
        </w:numPr>
        <w:spacing w:after="5" w:line="252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возможности беспрепятственно достигнуть места обслуживания и воспользоваться предоставленным обслуживанием;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7" name="Picture 4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беспрепятственного движения по коммуникационным путям, помещениям и пространствам;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6" name="Picture 4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</w:t>
      </w:r>
      <w:r w:rsidRPr="00662127">
        <w:rPr>
          <w:rFonts w:ascii="Times New Roman" w:hAnsi="Times New Roman" w:cs="Times New Roman"/>
          <w:sz w:val="28"/>
          <w:szCs w:val="28"/>
        </w:rPr>
        <w:lastRenderedPageBreak/>
        <w:t>возможности своевременно воспользоваться местами отдыха, ожидания и сопутствующего обслуживания;</w:t>
      </w:r>
    </w:p>
    <w:p w:rsidR="003B12E7" w:rsidRPr="00662127" w:rsidRDefault="003B12E7" w:rsidP="003B12E7">
      <w:pPr>
        <w:numPr>
          <w:ilvl w:val="0"/>
          <w:numId w:val="8"/>
        </w:numPr>
        <w:spacing w:after="16" w:line="244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возможность избежать травм, ранений, увечий, излишней усталости из-за свойств архитектурной среды зданий;</w:t>
      </w:r>
    </w:p>
    <w:p w:rsidR="003B12E7" w:rsidRPr="00662127" w:rsidRDefault="003B12E7" w:rsidP="003B12E7">
      <w:pPr>
        <w:numPr>
          <w:ilvl w:val="0"/>
          <w:numId w:val="8"/>
        </w:numPr>
        <w:spacing w:after="5" w:line="252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возможность своевременного опознавания и реагирования на места и зоны риска;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5" name="Picture 44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предупреждение потребителей о зонах, представляющих потенциальную опасность;</w:t>
      </w:r>
    </w:p>
    <w:p w:rsidR="003B12E7" w:rsidRPr="00662127" w:rsidRDefault="003B12E7" w:rsidP="003B12E7">
      <w:pPr>
        <w:numPr>
          <w:ilvl w:val="0"/>
          <w:numId w:val="8"/>
        </w:numPr>
        <w:spacing w:after="5" w:line="252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своевременное распознавание ориентиров в архитектурной среде общественных зданий;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4" name="Picture 44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точную идентификацию своего места нахождения и мест, являющихся целью посещения;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33" name="Picture 44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использование средств информирования, соответствующих особенностям различных групп потребителей;</w:t>
      </w:r>
    </w:p>
    <w:p w:rsidR="003B12E7" w:rsidRPr="00662127" w:rsidRDefault="003B12E7" w:rsidP="003B12E7">
      <w:pPr>
        <w:numPr>
          <w:ilvl w:val="0"/>
          <w:numId w:val="8"/>
        </w:numPr>
        <w:spacing w:after="5" w:line="252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возможность эффективной ориентации посетителя, как в светлое, так и в темное время суток; </w:t>
      </w:r>
      <w:r w:rsidRPr="006621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14" name="Picture 44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 xml:space="preserve"> сокращение времени и усилий на получение необходимой информации;</w:t>
      </w:r>
    </w:p>
    <w:p w:rsidR="003B12E7" w:rsidRPr="00662127" w:rsidRDefault="003B12E7" w:rsidP="003B12E7">
      <w:pPr>
        <w:numPr>
          <w:ilvl w:val="0"/>
          <w:numId w:val="8"/>
        </w:numPr>
        <w:spacing w:after="16" w:line="244" w:lineRule="auto"/>
        <w:ind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возможность иметь непрерывную информационную поддержку на всем пути следования по зданию.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Перечень мероприятий сформирован с учетом потребностей населения и прогноза социально-экономического развития Сельского поселения (Приложение).</w:t>
      </w:r>
    </w:p>
    <w:p w:rsidR="003B12E7" w:rsidRPr="00662127" w:rsidRDefault="003B12E7" w:rsidP="003B1A5B">
      <w:pPr>
        <w:tabs>
          <w:tab w:val="center" w:pos="2011"/>
          <w:tab w:val="center" w:pos="5184"/>
        </w:tabs>
        <w:spacing w:after="18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V. </w:t>
      </w:r>
      <w:r w:rsidRPr="00662127">
        <w:rPr>
          <w:rFonts w:ascii="Times New Roman" w:hAnsi="Times New Roman" w:cs="Times New Roman"/>
          <w:sz w:val="28"/>
          <w:szCs w:val="28"/>
        </w:rPr>
        <w:tab/>
        <w:t>ОЦЕНКА ОБЪЕМОВ И ИСТОЧНИКОВ</w:t>
      </w:r>
    </w:p>
    <w:p w:rsidR="003B12E7" w:rsidRPr="00662127" w:rsidRDefault="003B12E7" w:rsidP="003B1A5B">
      <w:pPr>
        <w:pStyle w:val="1"/>
        <w:ind w:left="500" w:right="509"/>
        <w:rPr>
          <w:szCs w:val="28"/>
          <w:lang w:val="ru-RU"/>
        </w:rPr>
      </w:pPr>
      <w:r w:rsidRPr="00662127">
        <w:rPr>
          <w:szCs w:val="28"/>
          <w:lang w:val="ru-RU"/>
        </w:rPr>
        <w:t>ФИНАНСИРОВАНИЯ</w:t>
      </w:r>
    </w:p>
    <w:p w:rsidR="003B12E7" w:rsidRPr="00662127" w:rsidRDefault="003B12E7" w:rsidP="003B12E7">
      <w:pPr>
        <w:spacing w:after="278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таблице 8.</w:t>
      </w:r>
    </w:p>
    <w:p w:rsidR="003B12E7" w:rsidRPr="00662127" w:rsidRDefault="003B12E7" w:rsidP="003B12E7">
      <w:pPr>
        <w:spacing w:after="405" w:line="261" w:lineRule="auto"/>
        <w:ind w:left="10" w:right="739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Таблица 7.</w:t>
      </w:r>
    </w:p>
    <w:p w:rsidR="003B12E7" w:rsidRPr="00662127" w:rsidRDefault="003B12E7" w:rsidP="003B12E7">
      <w:pPr>
        <w:ind w:left="1719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Финансовый план реализации мероприятий Программы</w:t>
      </w:r>
    </w:p>
    <w:tbl>
      <w:tblPr>
        <w:tblW w:w="9127" w:type="dxa"/>
        <w:tblInd w:w="-45" w:type="dxa"/>
        <w:tblCellMar>
          <w:top w:w="35" w:type="dxa"/>
          <w:left w:w="98" w:type="dxa"/>
          <w:right w:w="110" w:type="dxa"/>
        </w:tblCellMar>
        <w:tblLook w:val="04A0"/>
      </w:tblPr>
      <w:tblGrid>
        <w:gridCol w:w="2204"/>
        <w:gridCol w:w="1422"/>
        <w:gridCol w:w="940"/>
        <w:gridCol w:w="807"/>
        <w:gridCol w:w="835"/>
        <w:gridCol w:w="809"/>
        <w:gridCol w:w="809"/>
        <w:gridCol w:w="808"/>
        <w:gridCol w:w="863"/>
      </w:tblGrid>
      <w:tr w:rsidR="003B12E7" w:rsidRPr="00662127" w:rsidTr="003E3AB2">
        <w:trPr>
          <w:trHeight w:val="530"/>
        </w:trPr>
        <w:tc>
          <w:tcPr>
            <w:tcW w:w="2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293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 </w:t>
            </w: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ования</w:t>
            </w:r>
          </w:p>
        </w:tc>
        <w:tc>
          <w:tcPr>
            <w:tcW w:w="48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225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реализацию Программы, тыс. 6.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E7" w:rsidRPr="00662127" w:rsidTr="003E3AB2">
        <w:trPr>
          <w:trHeight w:val="10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12E7" w:rsidRPr="00662127" w:rsidRDefault="003B12E7" w:rsidP="003B12E7">
            <w:pPr>
              <w:spacing w:line="256" w:lineRule="auto"/>
              <w:ind w:left="65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2023-2030</w:t>
            </w:r>
          </w:p>
        </w:tc>
      </w:tr>
      <w:tr w:rsidR="003B12E7" w:rsidRPr="00662127" w:rsidTr="003E3AB2">
        <w:trPr>
          <w:trHeight w:val="133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Обустройство детской площадки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28" w:lineRule="auto"/>
              <w:ind w:left="144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Местный бюджет,</w:t>
            </w:r>
          </w:p>
          <w:p w:rsidR="003B12E7" w:rsidRPr="00662127" w:rsidRDefault="003B12E7" w:rsidP="003B12E7">
            <w:pPr>
              <w:spacing w:line="256" w:lineRule="auto"/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Республик анский бюджет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662127" w:rsidP="003B12E7">
            <w:pPr>
              <w:spacing w:line="25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12E7" w:rsidRPr="0066212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66212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2E7" w:rsidRPr="006621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662127" w:rsidP="003B12E7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12E7" w:rsidRPr="006621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E7" w:rsidRPr="00662127" w:rsidTr="003E3AB2">
        <w:trPr>
          <w:trHeight w:val="1586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здания и помещений администрации, библиотеки,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Местный бюджет,</w:t>
            </w:r>
          </w:p>
          <w:p w:rsidR="003B12E7" w:rsidRPr="00662127" w:rsidRDefault="003B12E7" w:rsidP="003B12E7">
            <w:pPr>
              <w:spacing w:line="256" w:lineRule="auto"/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Республик анский бюджет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2E7" w:rsidRPr="00662127" w:rsidRDefault="003B12E7" w:rsidP="003B12E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3B12E7" w:rsidRPr="00662127" w:rsidRDefault="003B12E7" w:rsidP="003B12E7">
      <w:pPr>
        <w:spacing w:after="97" w:line="261" w:lineRule="auto"/>
        <w:ind w:left="10" w:right="245" w:hanging="1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B12E7" w:rsidRPr="00662127" w:rsidRDefault="003B12E7" w:rsidP="00662127">
      <w:pPr>
        <w:spacing w:after="97" w:line="261" w:lineRule="auto"/>
        <w:ind w:left="10" w:right="24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9075" cy="123825"/>
            <wp:effectExtent l="19050" t="0" r="9525" b="0"/>
            <wp:docPr id="12" name="Picture 10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9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127">
        <w:rPr>
          <w:rFonts w:ascii="Times New Roman" w:hAnsi="Times New Roman" w:cs="Times New Roman"/>
          <w:sz w:val="28"/>
          <w:szCs w:val="28"/>
        </w:rPr>
        <w:t>ЦЕЛЕВЫЕ ИНДИКАТОРЫ ПРОГРАММЫ, ВКЛЮЧАЮЩИЕ</w:t>
      </w:r>
    </w:p>
    <w:p w:rsidR="003B12E7" w:rsidRPr="00662127" w:rsidRDefault="003B12E7" w:rsidP="00662127">
      <w:pPr>
        <w:spacing w:after="109" w:line="247" w:lineRule="auto"/>
        <w:ind w:left="165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ТЕХНИКО-ЭКОНОМИЧЕСКИЕ, ФИНАНСОВЫЕ И</w:t>
      </w:r>
    </w:p>
    <w:p w:rsidR="003B12E7" w:rsidRPr="00662127" w:rsidRDefault="003B12E7" w:rsidP="00662127">
      <w:pPr>
        <w:pStyle w:val="1"/>
        <w:spacing w:after="384" w:line="372" w:lineRule="auto"/>
        <w:ind w:left="500" w:right="490"/>
        <w:rPr>
          <w:szCs w:val="28"/>
          <w:lang w:val="ru-RU"/>
        </w:rPr>
      </w:pPr>
      <w:r w:rsidRPr="00662127">
        <w:rPr>
          <w:szCs w:val="28"/>
          <w:lang w:val="ru-RU"/>
        </w:rPr>
        <w:t>СОЦИАЛЬНО-ЭКОНОМИЧЕСКИЕ ПОКАЗАТЕЛИ РАЗВИТИЯ СОЦИАЛЬНОЙ ИНФРАСТРУКТУРЫ</w:t>
      </w:r>
    </w:p>
    <w:p w:rsidR="003B12E7" w:rsidRPr="00662127" w:rsidRDefault="003B12E7" w:rsidP="003B12E7">
      <w:pPr>
        <w:ind w:left="907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Целевые индикаторы реализации Программы: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-эффективность использования действующих помещений для культурно-массовых мероприятий;</w:t>
      </w:r>
    </w:p>
    <w:p w:rsidR="003B12E7" w:rsidRPr="00662127" w:rsidRDefault="003B12E7" w:rsidP="003B12E7">
      <w:pPr>
        <w:numPr>
          <w:ilvl w:val="0"/>
          <w:numId w:val="9"/>
        </w:numPr>
        <w:spacing w:after="18" w:line="247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вместимость библиотек;</w:t>
      </w:r>
    </w:p>
    <w:p w:rsidR="003B12E7" w:rsidRPr="00662127" w:rsidRDefault="003B12E7" w:rsidP="003B12E7">
      <w:pPr>
        <w:numPr>
          <w:ilvl w:val="0"/>
          <w:numId w:val="9"/>
        </w:numPr>
        <w:spacing w:after="18" w:line="247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количество спортивных площадок и сооружений; - площадь спортивных залов.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 концу реализации программных мероприятий предполагается достижение следующих результатов:</w:t>
      </w:r>
    </w:p>
    <w:p w:rsidR="003B12E7" w:rsidRPr="00662127" w:rsidRDefault="003B12E7" w:rsidP="003B12E7">
      <w:pPr>
        <w:numPr>
          <w:ilvl w:val="0"/>
          <w:numId w:val="9"/>
        </w:numPr>
        <w:spacing w:after="16" w:line="244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эффективное использование помещений для культурно-массовых мероприятий;</w:t>
      </w:r>
    </w:p>
    <w:p w:rsidR="003B12E7" w:rsidRPr="00662127" w:rsidRDefault="003B12E7" w:rsidP="003B12E7">
      <w:pPr>
        <w:numPr>
          <w:ilvl w:val="0"/>
          <w:numId w:val="9"/>
        </w:numPr>
        <w:spacing w:after="18" w:line="247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Количество книг в библиотеках 40,0тыс.ед. хранения;</w:t>
      </w:r>
    </w:p>
    <w:p w:rsidR="003B12E7" w:rsidRPr="00662127" w:rsidRDefault="003B12E7" w:rsidP="003B12E7">
      <w:pPr>
        <w:numPr>
          <w:ilvl w:val="0"/>
          <w:numId w:val="9"/>
        </w:numPr>
        <w:spacing w:after="18" w:line="247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количество спортивных площадок и сооружений, 3 ед.. </w:t>
      </w:r>
    </w:p>
    <w:p w:rsidR="003B12E7" w:rsidRPr="00662127" w:rsidRDefault="003B12E7" w:rsidP="003B12E7">
      <w:pPr>
        <w:spacing w:after="18" w:line="247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662127" w:rsidRDefault="003B12E7" w:rsidP="003B12E7">
      <w:pPr>
        <w:pStyle w:val="1"/>
        <w:tabs>
          <w:tab w:val="center" w:pos="1366"/>
          <w:tab w:val="center" w:pos="5184"/>
        </w:tabs>
        <w:spacing w:after="128"/>
        <w:ind w:left="0" w:right="0" w:firstLine="0"/>
        <w:jc w:val="both"/>
        <w:rPr>
          <w:szCs w:val="28"/>
          <w:lang w:val="ru-RU"/>
        </w:rPr>
      </w:pPr>
      <w:r w:rsidRPr="00662127">
        <w:rPr>
          <w:szCs w:val="28"/>
          <w:lang w:val="ru-RU"/>
        </w:rPr>
        <w:lastRenderedPageBreak/>
        <w:tab/>
      </w:r>
      <w:r w:rsidRPr="00662127">
        <w:rPr>
          <w:szCs w:val="28"/>
        </w:rPr>
        <w:t>VII</w:t>
      </w:r>
      <w:r w:rsidRPr="00662127">
        <w:rPr>
          <w:szCs w:val="28"/>
          <w:lang w:val="ru-RU"/>
        </w:rPr>
        <w:t xml:space="preserve">. </w:t>
      </w:r>
      <w:r w:rsidRPr="00662127">
        <w:rPr>
          <w:szCs w:val="28"/>
          <w:lang w:val="ru-RU"/>
        </w:rPr>
        <w:tab/>
        <w:t>ОЦЕНКА ЭФФЕКТИВНОСТИ МЕРОПРИЯТИЙ</w:t>
      </w:r>
    </w:p>
    <w:p w:rsidR="003B12E7" w:rsidRPr="00662127" w:rsidRDefault="003B12E7" w:rsidP="003B12E7">
      <w:pPr>
        <w:spacing w:after="5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Реализация мероприятий по текущему ремонту объектов социальной инфраструктуры Сельского поселения Большешадинский сельсовет позволит достичь следующих результатов:</w:t>
      </w:r>
    </w:p>
    <w:p w:rsidR="003B12E7" w:rsidRPr="00662127" w:rsidRDefault="003B12E7" w:rsidP="003B12E7">
      <w:pPr>
        <w:numPr>
          <w:ilvl w:val="0"/>
          <w:numId w:val="10"/>
        </w:numPr>
        <w:spacing w:after="16" w:line="244" w:lineRule="auto"/>
        <w:ind w:right="40" w:firstLine="81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Создание условий для развития образования, культуры, искусства, физической культуры и спорта;</w:t>
      </w:r>
    </w:p>
    <w:p w:rsidR="003B12E7" w:rsidRPr="00662127" w:rsidRDefault="003B12E7" w:rsidP="003B12E7">
      <w:pPr>
        <w:numPr>
          <w:ilvl w:val="0"/>
          <w:numId w:val="10"/>
        </w:numPr>
        <w:spacing w:after="5" w:line="252" w:lineRule="auto"/>
        <w:ind w:right="40" w:firstLine="81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Улучшение качества жизни населения Сельского поселения за счет увеличения уровня обеспеченности объектами социальной инфраструктуры;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З. Привлечение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4. Формирование благоприятного социального климата для обеспечения эффективной трудовой деятельности.</w:t>
      </w:r>
    </w:p>
    <w:p w:rsidR="003B12E7" w:rsidRPr="00662127" w:rsidRDefault="003B12E7" w:rsidP="003B12E7">
      <w:pPr>
        <w:numPr>
          <w:ilvl w:val="0"/>
          <w:numId w:val="9"/>
        </w:numPr>
        <w:spacing w:after="18" w:line="247" w:lineRule="auto"/>
        <w:ind w:left="567" w:hanging="154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направлена на </w:t>
      </w:r>
    </w:p>
    <w:p w:rsidR="00FA4ADF" w:rsidRPr="00662127" w:rsidRDefault="003B12E7" w:rsidP="003B12E7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обеспечение развития социальной инфраструктуры и, как следствие, повысить уровень жизни населения, сократить миграционный отток, привлечение и сохранение квалифицированных трудовых ресурсов.</w:t>
      </w:r>
    </w:p>
    <w:p w:rsidR="00FA4ADF" w:rsidRPr="00662127" w:rsidRDefault="00FA4ADF" w:rsidP="003B12E7">
      <w:pPr>
        <w:spacing w:after="18"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DF" w:rsidRPr="00662127" w:rsidRDefault="00FA4ADF" w:rsidP="003B12E7">
      <w:pPr>
        <w:spacing w:after="101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662127" w:rsidRDefault="003B12E7" w:rsidP="003B12E7">
      <w:pPr>
        <w:spacing w:after="101" w:line="252" w:lineRule="auto"/>
        <w:ind w:left="57" w:right="47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 xml:space="preserve">                                       Таблица 8.</w:t>
      </w:r>
    </w:p>
    <w:p w:rsidR="003B12E7" w:rsidRPr="00662127" w:rsidRDefault="003B12E7" w:rsidP="003B12E7">
      <w:pPr>
        <w:ind w:left="1560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Целевые показатели (индикаторы) реализации Программы</w:t>
      </w:r>
    </w:p>
    <w:tbl>
      <w:tblPr>
        <w:tblW w:w="9147" w:type="dxa"/>
        <w:tblInd w:w="-46" w:type="dxa"/>
        <w:tblCellMar>
          <w:top w:w="45" w:type="dxa"/>
          <w:left w:w="98" w:type="dxa"/>
          <w:right w:w="33" w:type="dxa"/>
        </w:tblCellMar>
        <w:tblLook w:val="04A0"/>
      </w:tblPr>
      <w:tblGrid>
        <w:gridCol w:w="2129"/>
        <w:gridCol w:w="1090"/>
        <w:gridCol w:w="1172"/>
        <w:gridCol w:w="1180"/>
        <w:gridCol w:w="1186"/>
        <w:gridCol w:w="1176"/>
        <w:gridCol w:w="1214"/>
      </w:tblGrid>
      <w:tr w:rsidR="003B12E7" w:rsidRPr="00662127" w:rsidTr="003E3AB2">
        <w:trPr>
          <w:trHeight w:val="6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2023-2030 гг.</w:t>
            </w:r>
          </w:p>
        </w:tc>
      </w:tr>
      <w:tr w:rsidR="003B12E7" w:rsidRPr="00662127" w:rsidTr="003E3AB2">
        <w:trPr>
          <w:trHeight w:val="923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5" w:right="150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Количество книг в библиотеках, тыс.ед.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B12E7" w:rsidRPr="00662127" w:rsidTr="003E3AB2">
        <w:trPr>
          <w:trHeight w:val="123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0" w:right="222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площадок и сооружений, ед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2E7" w:rsidRPr="00662127" w:rsidTr="003E3AB2">
        <w:trPr>
          <w:trHeight w:val="933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left="10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спортивных залов, м2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2E7" w:rsidRPr="00662127" w:rsidRDefault="003B12E7" w:rsidP="003B12E7">
            <w:pPr>
              <w:spacing w:line="256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B12E7" w:rsidRPr="00662127" w:rsidRDefault="003B12E7" w:rsidP="003B12E7">
      <w:pPr>
        <w:spacing w:line="264" w:lineRule="auto"/>
        <w:ind w:left="749" w:right="413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3B12E7" w:rsidRPr="00662127" w:rsidRDefault="003B12E7" w:rsidP="003B12E7">
      <w:pPr>
        <w:spacing w:line="264" w:lineRule="auto"/>
        <w:ind w:left="749" w:right="413" w:hanging="10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VIII. ПРЕДЛОЖЕНИЯ ПО СОВЕРШЕНСТВОВАНИЮ</w:t>
      </w:r>
    </w:p>
    <w:p w:rsidR="003B12E7" w:rsidRPr="00662127" w:rsidRDefault="003B12E7" w:rsidP="003B12E7">
      <w:pPr>
        <w:pStyle w:val="1"/>
        <w:ind w:left="500" w:right="490"/>
        <w:jc w:val="both"/>
        <w:rPr>
          <w:szCs w:val="28"/>
          <w:lang w:val="ru-RU"/>
        </w:rPr>
      </w:pPr>
      <w:r w:rsidRPr="00662127">
        <w:rPr>
          <w:szCs w:val="28"/>
          <w:lang w:val="ru-RU"/>
        </w:rPr>
        <w:t>НОРМАТИВНО-ПРАВОВОГО И ИНФОРМАЦИОННОГО ОБЕСПЕЧЕНИЯ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Для формирования предложений по совершенствованию нормативно-правового обеспечения деятельности в социальной сфере в целях достижения целевых показателей проведен анализ нормативной базы.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доступного уровня обеспеченности объектами регионального и местного значения. Расчетные показатели устанавливаются согласно особенностям и специфики территории, учитывая систему расселения, социально-возрастной состав, уровень экономического развития.</w:t>
      </w:r>
    </w:p>
    <w:p w:rsidR="003B12E7" w:rsidRPr="00662127" w:rsidRDefault="003B12E7" w:rsidP="003B12E7">
      <w:pPr>
        <w:spacing w:after="50"/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Большешадинский сельсовет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3B12E7" w:rsidRPr="00662127" w:rsidRDefault="003B12E7" w:rsidP="003B12E7">
      <w:pPr>
        <w:ind w:left="95" w:right="33"/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t>Кроме того, автоматизация процессов предоставления муниципальных слуг в сфере строительства позволит сократить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</w:t>
      </w:r>
    </w:p>
    <w:p w:rsidR="003B12E7" w:rsidRPr="00662127" w:rsidRDefault="003B12E7" w:rsidP="003B12E7">
      <w:pPr>
        <w:jc w:val="both"/>
        <w:rPr>
          <w:rFonts w:ascii="Times New Roman" w:hAnsi="Times New Roman" w:cs="Times New Roman"/>
          <w:sz w:val="28"/>
          <w:szCs w:val="28"/>
        </w:rPr>
      </w:pPr>
      <w:r w:rsidRPr="00662127">
        <w:rPr>
          <w:rFonts w:ascii="Times New Roman" w:hAnsi="Times New Roman" w:cs="Times New Roman"/>
          <w:sz w:val="28"/>
          <w:szCs w:val="28"/>
        </w:rPr>
        <w:lastRenderedPageBreak/>
        <w:t>Разработка программы комплексного развития социальной инфраструктуры предполагает применения программного метода и утверждение перечня планируемых к строительству и требующих реконструкции и ремонта социальных объектов, расположенных на территории Сельского поселения Большешадинский сельсовет, а также в рамках Программы определен объем и порядок финансирования данных работ за счет привлеченных средств и дополнительных поступлений</w:t>
      </w:r>
    </w:p>
    <w:p w:rsidR="003B12E7" w:rsidRPr="00E84AE7" w:rsidRDefault="003B12E7" w:rsidP="003B12E7">
      <w:pPr>
        <w:spacing w:after="612" w:line="248" w:lineRule="auto"/>
        <w:ind w:left="398" w:right="139" w:firstLine="456"/>
        <w:rPr>
          <w:rFonts w:ascii="Times New Roman" w:hAnsi="Times New Roman" w:cs="Times New Roman"/>
          <w:sz w:val="24"/>
          <w:szCs w:val="24"/>
        </w:rPr>
      </w:pPr>
    </w:p>
    <w:p w:rsidR="00130BED" w:rsidRPr="00E84AE7" w:rsidRDefault="00130BED">
      <w:pPr>
        <w:rPr>
          <w:rFonts w:ascii="Times New Roman" w:hAnsi="Times New Roman" w:cs="Times New Roman"/>
          <w:sz w:val="24"/>
          <w:szCs w:val="24"/>
        </w:rPr>
      </w:pPr>
    </w:p>
    <w:sectPr w:rsidR="00130BED" w:rsidRPr="00E84AE7" w:rsidSect="00662127">
      <w:footerReference w:type="even" r:id="rId34"/>
      <w:footerReference w:type="default" r:id="rId35"/>
      <w:footerReference w:type="first" r:id="rId36"/>
      <w:pgSz w:w="11900" w:h="16840"/>
      <w:pgMar w:top="1135" w:right="985" w:bottom="1282" w:left="16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80" w:rsidRDefault="00FF6B80" w:rsidP="007E3B7F">
      <w:pPr>
        <w:spacing w:after="0" w:line="240" w:lineRule="auto"/>
      </w:pPr>
      <w:r>
        <w:separator/>
      </w:r>
    </w:p>
  </w:endnote>
  <w:endnote w:type="continuationSeparator" w:id="1">
    <w:p w:rsidR="00FF6B80" w:rsidRDefault="00FF6B80" w:rsidP="007E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2" w:rsidRDefault="003E3A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2" w:rsidRDefault="003E3A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2" w:rsidRDefault="003E3AB2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2" w:rsidRDefault="003E3AB2">
    <w:pPr>
      <w:spacing w:after="0" w:line="259" w:lineRule="auto"/>
      <w:ind w:right="221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6</w:t>
    </w:r>
    <w:r>
      <w:rPr>
        <w:sz w:val="2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2" w:rsidRDefault="003E3AB2">
    <w:pPr>
      <w:spacing w:after="0" w:line="259" w:lineRule="auto"/>
      <w:ind w:right="221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662127">
      <w:rPr>
        <w:noProof/>
        <w:sz w:val="28"/>
      </w:rPr>
      <w:t>31</w:t>
    </w:r>
    <w:r>
      <w:rPr>
        <w:sz w:val="2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2" w:rsidRDefault="003E3AB2">
    <w:pPr>
      <w:spacing w:after="0" w:line="259" w:lineRule="auto"/>
      <w:ind w:right="221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80" w:rsidRDefault="00FF6B80" w:rsidP="007E3B7F">
      <w:pPr>
        <w:spacing w:after="0" w:line="240" w:lineRule="auto"/>
      </w:pPr>
      <w:r>
        <w:separator/>
      </w:r>
    </w:p>
  </w:footnote>
  <w:footnote w:type="continuationSeparator" w:id="1">
    <w:p w:rsidR="00FF6B80" w:rsidRDefault="00FF6B80" w:rsidP="007E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2" w:rsidRDefault="003E3A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2" w:rsidRDefault="003E3AB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2" w:rsidRDefault="003E3A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E6"/>
    <w:multiLevelType w:val="hybridMultilevel"/>
    <w:tmpl w:val="926A516C"/>
    <w:lvl w:ilvl="0" w:tplc="0E1A398E">
      <w:start w:val="1"/>
      <w:numFmt w:val="bullet"/>
      <w:lvlText w:val="-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3E6F76">
      <w:start w:val="1"/>
      <w:numFmt w:val="bullet"/>
      <w:lvlText w:val="o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8A9988">
      <w:start w:val="1"/>
      <w:numFmt w:val="bullet"/>
      <w:lvlText w:val="▪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98A342">
      <w:start w:val="1"/>
      <w:numFmt w:val="bullet"/>
      <w:lvlText w:val="•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B88F94">
      <w:start w:val="1"/>
      <w:numFmt w:val="bullet"/>
      <w:lvlText w:val="o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7E62FC">
      <w:start w:val="1"/>
      <w:numFmt w:val="bullet"/>
      <w:lvlText w:val="▪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96E5D0">
      <w:start w:val="1"/>
      <w:numFmt w:val="bullet"/>
      <w:lvlText w:val="•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98FADE">
      <w:start w:val="1"/>
      <w:numFmt w:val="bullet"/>
      <w:lvlText w:val="o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E4DAB0">
      <w:start w:val="1"/>
      <w:numFmt w:val="bullet"/>
      <w:lvlText w:val="▪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567A47"/>
    <w:multiLevelType w:val="hybridMultilevel"/>
    <w:tmpl w:val="AB7AEFF8"/>
    <w:lvl w:ilvl="0" w:tplc="AFFE0E3A">
      <w:start w:val="7"/>
      <w:numFmt w:val="upperRoman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0576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C1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EAEF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AC6E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EE5B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CC4C2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8CA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CA9D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B7310E"/>
    <w:multiLevelType w:val="hybridMultilevel"/>
    <w:tmpl w:val="4EFC8932"/>
    <w:lvl w:ilvl="0" w:tplc="BDF053D4">
      <w:start w:val="1"/>
      <w:numFmt w:val="bullet"/>
      <w:lvlText w:val="•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7CA6EC">
      <w:start w:val="1"/>
      <w:numFmt w:val="bullet"/>
      <w:lvlText w:val="o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4A49B4">
      <w:start w:val="1"/>
      <w:numFmt w:val="bullet"/>
      <w:lvlText w:val="▪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645A70">
      <w:start w:val="1"/>
      <w:numFmt w:val="bullet"/>
      <w:lvlText w:val="•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4805BE">
      <w:start w:val="1"/>
      <w:numFmt w:val="bullet"/>
      <w:lvlText w:val="o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AC9EAE">
      <w:start w:val="1"/>
      <w:numFmt w:val="bullet"/>
      <w:lvlText w:val="▪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F69B26">
      <w:start w:val="1"/>
      <w:numFmt w:val="bullet"/>
      <w:lvlText w:val="•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04665A">
      <w:start w:val="1"/>
      <w:numFmt w:val="bullet"/>
      <w:lvlText w:val="o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34B7CA">
      <w:start w:val="1"/>
      <w:numFmt w:val="bullet"/>
      <w:lvlText w:val="▪"/>
      <w:lvlJc w:val="left"/>
      <w:pPr>
        <w:ind w:left="6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544FE8"/>
    <w:multiLevelType w:val="hybridMultilevel"/>
    <w:tmpl w:val="9A3459DE"/>
    <w:lvl w:ilvl="0" w:tplc="35521AC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A489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82904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FCEC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68576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84800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84A8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2C9D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8E7CC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B43790"/>
    <w:multiLevelType w:val="hybridMultilevel"/>
    <w:tmpl w:val="B55065AA"/>
    <w:lvl w:ilvl="0" w:tplc="C6D8F08C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B8D538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E4C360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C89CFE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F263B0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7C6A90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ECC6B2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4AF4B2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1CA69E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DA467B"/>
    <w:multiLevelType w:val="hybridMultilevel"/>
    <w:tmpl w:val="665C734E"/>
    <w:lvl w:ilvl="0" w:tplc="F0AC8948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8E3398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98B08E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5CBA90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BE86B2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EC004A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D6084C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FE9FBC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88DFCC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647D41"/>
    <w:multiLevelType w:val="hybridMultilevel"/>
    <w:tmpl w:val="F2404728"/>
    <w:lvl w:ilvl="0" w:tplc="51D25E0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08CA">
      <w:start w:val="1"/>
      <w:numFmt w:val="lowerLetter"/>
      <w:lvlText w:val="%2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8F334">
      <w:start w:val="1"/>
      <w:numFmt w:val="lowerRoman"/>
      <w:lvlText w:val="%3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21934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CE88C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C499C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2FEF6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780752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A0F6E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BB2BB5"/>
    <w:multiLevelType w:val="hybridMultilevel"/>
    <w:tmpl w:val="EAAEB312"/>
    <w:lvl w:ilvl="0" w:tplc="61C64396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90B07C">
      <w:start w:val="1"/>
      <w:numFmt w:val="bullet"/>
      <w:lvlText w:val="o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585202">
      <w:start w:val="1"/>
      <w:numFmt w:val="bullet"/>
      <w:lvlText w:val="▪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9AE5D2">
      <w:start w:val="1"/>
      <w:numFmt w:val="bullet"/>
      <w:lvlText w:val="•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D64B2C">
      <w:start w:val="1"/>
      <w:numFmt w:val="bullet"/>
      <w:lvlText w:val="o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EC6740">
      <w:start w:val="1"/>
      <w:numFmt w:val="bullet"/>
      <w:lvlText w:val="▪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5A2CD6">
      <w:start w:val="1"/>
      <w:numFmt w:val="bullet"/>
      <w:lvlText w:val="•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DCB28A">
      <w:start w:val="1"/>
      <w:numFmt w:val="bullet"/>
      <w:lvlText w:val="o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004CA4">
      <w:start w:val="1"/>
      <w:numFmt w:val="bullet"/>
      <w:lvlText w:val="▪"/>
      <w:lvlJc w:val="left"/>
      <w:pPr>
        <w:ind w:left="7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BE25D1"/>
    <w:multiLevelType w:val="hybridMultilevel"/>
    <w:tmpl w:val="16F2A6EE"/>
    <w:lvl w:ilvl="0" w:tplc="7C6EE520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86C216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7C50EA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6A88A0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4CAC88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ECA624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865024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90DF88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F8610C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E773FD"/>
    <w:multiLevelType w:val="hybridMultilevel"/>
    <w:tmpl w:val="0EF05A9E"/>
    <w:lvl w:ilvl="0" w:tplc="BDD2D4B8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30565E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5249CE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A881BE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8E4030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481CE0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7EA3CA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E8CA3C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2CDEBE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2E7"/>
    <w:rsid w:val="001038B8"/>
    <w:rsid w:val="00130BED"/>
    <w:rsid w:val="003B12E7"/>
    <w:rsid w:val="003B1A5B"/>
    <w:rsid w:val="003E3AB2"/>
    <w:rsid w:val="005D406C"/>
    <w:rsid w:val="00662127"/>
    <w:rsid w:val="006C45A6"/>
    <w:rsid w:val="00761905"/>
    <w:rsid w:val="007E3B7F"/>
    <w:rsid w:val="008737C9"/>
    <w:rsid w:val="00940BDC"/>
    <w:rsid w:val="00A516A6"/>
    <w:rsid w:val="00A51F7B"/>
    <w:rsid w:val="00A56963"/>
    <w:rsid w:val="00E84AE7"/>
    <w:rsid w:val="00FA4ADF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7F"/>
  </w:style>
  <w:style w:type="paragraph" w:styleId="1">
    <w:name w:val="heading 1"/>
    <w:next w:val="a"/>
    <w:link w:val="10"/>
    <w:uiPriority w:val="9"/>
    <w:unhideWhenUsed/>
    <w:qFormat/>
    <w:rsid w:val="003B12E7"/>
    <w:pPr>
      <w:keepNext/>
      <w:keepLines/>
      <w:spacing w:after="64" w:line="259" w:lineRule="auto"/>
      <w:ind w:left="10" w:right="7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E7"/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styleId="a3">
    <w:name w:val="Body Text"/>
    <w:basedOn w:val="a"/>
    <w:link w:val="a4"/>
    <w:rsid w:val="003B12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12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5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16A6"/>
  </w:style>
  <w:style w:type="paragraph" w:styleId="a9">
    <w:name w:val="footer"/>
    <w:basedOn w:val="a"/>
    <w:link w:val="aa"/>
    <w:uiPriority w:val="99"/>
    <w:semiHidden/>
    <w:unhideWhenUsed/>
    <w:rsid w:val="00A5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2C07-D0DD-4622-9024-1EA1C965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7382</Words>
  <Characters>42082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13</cp:revision>
  <dcterms:created xsi:type="dcterms:W3CDTF">2018-12-28T04:33:00Z</dcterms:created>
  <dcterms:modified xsi:type="dcterms:W3CDTF">2018-12-28T10:03:00Z</dcterms:modified>
</cp:coreProperties>
</file>